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specializing in web and mobile applications. Proven expertise in building rich user interfaces using modern technologies, particularly React, Typescript, and blockchain integration, ensuring optimal user experiences while fostering innovative team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 CSS, Solidity, Python, SQL,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React-Query, Vue.js, Next.js, D3.js, Redux, Angular,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xml:space="preserve"> Solana, Ethereum, web3.js, ethers.js, IPFS, Crypto APIs, NFT Standards, Smart Contracts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w:t>
      </w:r>
      <w:r w:rsidRPr="00106EA3">
        <w:rPr>
          <w:rFonts w:ascii="Roboto Light" w:eastAsia="Roboto Light" w:hAnsi="Roboto Light" w:cs="Roboto Light"/>
          <w:sz w:val="20"/>
          <w:szCs w:val="20"/>
        </w:rPr>
        <w:t xml:space="preserve"> Git, Docker, Kubernetes, Jenkins, Webpack, Vercel, Postman,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Cypress, Mocha, Chai, Selenium, Jenkins,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UX Tools:</w:t>
      </w:r>
      <w:r w:rsidRPr="00106EA3">
        <w:rPr>
          <w:rFonts w:ascii="Roboto Light" w:eastAsia="Roboto Light" w:hAnsi="Roboto Light" w:cs="Roboto Light"/>
          <w:sz w:val="20"/>
          <w:szCs w:val="20"/>
        </w:rPr>
        <w:t xml:space="preserve"> Figma, Adobe XD, Sketch, InVision, Zeplin, Material-UI, Ant Design, CSS Modules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features on the </w:t>
      </w:r>
      <w:r w:rsidRPr="00106EA3">
        <w:rPr>
          <w:rFonts w:ascii="Roboto Light" w:eastAsia="Roboto Light" w:hAnsi="Roboto Light" w:cs="Roboto Light"/>
          <w:b/>
          <w:bCs/>
          <w:sz w:val="20"/>
          <w:szCs w:val="20"/>
        </w:rPr>
        <w:t xml:space="preserve">Phantom Extension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website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for over 20 million active users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support multiple blockchain integrations, coordinating efforts to expand our product functionality while ensuring compliance with industry security standards and best practices to safeguard user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users and developers, collecting feedback to drive product improvements and effectively communicating technical solutions, ensuring that enhancements were user-friendly and aligned with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responsive and landscape-compatible UI components, leading to improved accessibility and user satisfaction metrics through efficient testing and iteration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a robust internal documentation system that facilitated knowledge sharing among team members, enabling more effective onboarding for new hires and efficient project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development environments, streamlining workflows and ensuring consistent application deployment across all stages of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mentoring to junior engineers, fostering a collaborative team culture aimed at enhancing code quality and promoting adherence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testing, ensuring that all new features were thoroughly vetted before release, minimizing regression issues and maintaining optimal application performance during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 techniques in existing codebases, including code splitting and lazy loading, enhancing application speed and efficiency for mobile and desktop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introduced innovative solutions in collaboration with design teams, driving updates in the application interface that resulted in a more streamlined UX and improved user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potential architectural improvements to the lead engineer, relying on market trends and user data, thereby aligning the product with emerging technologies in the rapidly evolving fintech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blockchain technologies, providing insights that helped shape the future development roadmap of our multi-chain wallet solutions, enhancing product longevity and competitiveness.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user interface design for several product features based on user input, allowing for a targeted approach to development that increased user engagement through personalized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focused on best practices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encouraging a culture of continuous learning and knowledge sharing within the engineering team to enhance overall productivity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coding practices and participated in weekly sprint sessions, utilizing Agile methodologies to ensure timely delivery of projects and alignment with strategic company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dynamic web applications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features that increased overall product usability while following best practices for responsive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a robust application infrastructure, integrating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optimizing front-end performance with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asset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meetings to collect requirements and feedback, ensuring that product enhancements were user-centered and aligned closely with business objectives while maintaining clear communication channels.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codebases utilizing testing frameworks such as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Protractor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decrease in bug occurrence post-deployment and improving maintainability of the applications across user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continuous integration, streamlining the deployment process of multiple applications while ensuring all team members were aligned with project goals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modernize existing applications, migrating several components to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legacy systems, resulting in improved performance and user satisfaction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culture of efficiency within teams and promoting the adoption of automated testing and deployment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standard security practices to fortify applications against vulnerabilities, playing a crucial role in enhancing the overall security posture of user-facing applications and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documentation for in-house processes and codebases, creating a solid foundation for new team members and ensuring smoother handoffs and project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focused on scalability and resilience to prepare applications for escalating demands and potential user growth, ensuring long-term success of product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define technical requirements and validate feasibility of proposed features, establishing a collaborative environment that empowered developers to innovate within preset boundaries.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asynchronous programming techniques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responsiveness and improve user experience by minimizing loading times and ensuring fluid interactions.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