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data platforms and distributed systems. Adept at balancing hands-on delivery with architectural foresight, while utilizing the latest technologies to enhance platform scalability and reliability. Strong collaborator with a proven track record in Agile practices and team mentorship in a remote work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Go, JavaScript, TypeScript, SQL,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Kubernetes, ECS/EKS, Serverless,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Lake, Delta Lake, Apache Hudi, Apache Iceberg, NoSQL, PostgreSQL, MongoDB,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Dynatrace, CloudWatch, Splunk, Prometheus, Grafana, ELK Stack, Datadog, Stackdriver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Spring Boot, Flask, FastAPI, .NET Core, React, Angular, Vue.js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components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scalability, reliability, and maintainability by employing modern best practices for cloud-based environments in line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assess their needs, delivering effective data acquisition, transformation, and integration solutions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to validate software against acceptance criteria, applying rigorous standards to promote the reliability and quality of platform components through extensive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analysis to identify interdependencies and assess potential risks of changes across applications and services, effectively communicating the implications and mitigation strategies with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reviews and provided constructive feedback to peers, encouraging a culture of continuous learning and improvement in coding practices, thus enhancing overall team performance and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platform uptime and reliability through proactive monitoring and alerting mechanisms integrated into the CI/CD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new tools and methodologies in experimentation sprints, regularly evaluating and validating assumptions to recommend innovative solutions that enhance the platform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growth mindset and increasing the team's technical maturity through hands-on guidance and collaboration in troubleshooting complex problems and production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platform components and design architectures thoroughly, ensuring maintainable and understandable project lifecycle management for future development and team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retrospective meetings to discuss process improvements, continually refining Agile practices and enhancing team collaboration for project completion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effectively, proposing efficient solutions that restored core platform stability, emphasizing strong problem-solving skills under pressure and a commitment to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consistently, participating actively in sprint planning sessions while ensuring the reconciliation of development goals with business outcomes through strategic alignment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understanding of the business processes associated with platform use cases, effectively aligning technical solutions with overarching organizational goals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materials for new team members, aiding in the onboarding process and promoting a seamless integration into the team’s culture and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technology discussions, assessing potential industry trends and advocating for adoption where beneficial, enhancing the company's technological edge in competitive markets.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practices to meet client demands efficiently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design and implement robust solutions in fast-paced sprints, continuously enhancing project practices through feedback loops and collaborative team dynamics across disciplines.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integrated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enabling real-time analytics and iterative improvements to product offerings through rapid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reducing time-to-market for new features while maintaining high-quality delivery standards across all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databases, ensuring optimal performance through careful schema design, indexing strategies, and operational monitoring to enhance data retrieval and storage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architectural decisions by assessing trade-offs in technical design choices, weighing potential long-term impacts of new implementations against immediate business needs and operational capacities.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quality improvement initiatives by promoting best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coding standards, leading to reduced bugs and enhanced maintainability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 with bold problem-solving approaches, restoring application functionality and ensuring minimal disruption to end-user experience through effective recovery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 applications, implementing responsive designs to enhance user engagement and overall satisfaction with developed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tech talks, sharing knowledge and insights gained from experiences to empower team members and elevate collective problem-solving capabilities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practices during development phases, integrating features that protect data privacy and align with industry standards governing cloud and data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inter-departmental communication channels that fostered information sharing and collaboration,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tracking and visibility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