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developing scalable web and mobile applications. Proven expertise in designing and implementing data integration workflows using modern tech stacks. Committed to enhancing security and community engagement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SQL, Java, Rust,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Django, Flask, Express.js, Angular, Vue.js,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Integration Tools:</w:t>
      </w:r>
      <w:r w:rsidRPr="00106EA3">
        <w:rPr>
          <w:rFonts w:ascii="Roboto Light" w:eastAsia="Roboto Light" w:hAnsi="Roboto Light" w:cs="Roboto Light"/>
          <w:sz w:val="20"/>
          <w:szCs w:val="20"/>
        </w:rPr>
        <w:t xml:space="preserve"> PostgreSQL, Airflow, Prefect, Apache Kafka, ETL, Data Lakes, AWS Glue,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Docker, Kubernetes, Terraform, Helm, CI/CD, Azure DevOps,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Microservices:</w:t>
      </w:r>
      <w:r w:rsidRPr="00106EA3">
        <w:rPr>
          <w:rFonts w:ascii="Roboto Light" w:eastAsia="Roboto Light" w:hAnsi="Roboto Light" w:cs="Roboto Light"/>
          <w:sz w:val="20"/>
          <w:szCs w:val="20"/>
        </w:rPr>
        <w:t xml:space="preserve"> REST APIs, GraphQL, gRPC, SOAP, OpenAPI, OAuth, JWT, API Gateway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requirements and design scalable data integration solutions, ensuring high performance and reliability across multiple applications and services to drive product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 processing workflows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improving the efficiency of ETL processes to support investigative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data pipelines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focusing on performance optimization and ensuring data integrity during integration with external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systems and processes, enhancing team knowledge base and improving onboarding efficiency for new team members in technical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fostering a culture of learning and collaboration while enhancing overall team productivity through effective knowledge-sharing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system architecture, driving decisions towards scalable solutions that accommodate high-volume data ingestion while ensuring alignment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collaborated on best practices, focusing on maintainability and scalability in building integrations with </w:t>
      </w:r>
      <w:r w:rsidRPr="00106EA3">
        <w:rPr>
          <w:rFonts w:ascii="Roboto Light" w:eastAsia="Roboto Light" w:hAnsi="Roboto Light" w:cs="Roboto Light"/>
          <w:b/>
          <w:bCs/>
          <w:sz w:val="20"/>
          <w:szCs w:val="20"/>
        </w:rPr>
        <w:t xml:space="preserve">third-party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internal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monitoring and logging strategies using tools such as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transparency and performance metrics were available for team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on product performance and usability, translating insights into actionable development tasks that improved overall user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code repositories and facilitating smooth collaboration within the heterogeneous engineering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employing methodologies such as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Kanban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team dynamics and enhance delivery timelines and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critical areas for system improvements and proactively designed enhancement strategies that aligned with current industry trends to elevate software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front-end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cohesive user experience while maintaining strong backend integration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external data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services, enabling seamless deployment workflows across multiple environments, enhancing scalability and resiliency.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strategic data models and architectural designs that supported complex integrations between disparate data sources, maintaining consistency and responsiveness in data access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remain abreast of evolving technologies and methodologies, applying innovative approaches to problem-solving and enhancing personal and team expertise.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 cycle projects focusing on web application development, utilizing best practices and methodologies encompassing problem-solving and analytical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interactive user interfaces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responsive experiences to enhance product interaction and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designed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core,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performance remained high as the user base expanded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product managers and stakeholders, translating business requirements into technical specifications, resulting in focused development efforts aligned with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payment processing solutions with backend services, employing secure and reliable APIs, ensuring seamless transaction experiences in high user-demand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performance tuning of SQL queries, leading to significant improvements in database response times and user experience across various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team initiatives to adopt Agile methodologies resulting in a more adaptive and efficient software development process, enhancing team cohesion and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seamless front-end communication,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interactions with databases while adhering to microservices architecture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critical thinking and troubleshooting techniques to identify software bugs, leading to efficient resolution processes and delivery of stable application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and sprint reviews, contributing towards team retrospectives that fostered individual and collective improvement in project delivery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versioning, ensuring clean and manageable repositories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enhancing their skillsets through pair programming sessions and collaborative problem-solving discussions.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