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building dynamic web and mobile applications. Expertise in utilizing Node.js, TypeScript, and cloud-based infrastructures to create scalable and reliable systems. Proven ability to deliver high-quality code and lead technical projects through collaboration and ownership. Passionate about leveraging technology to enhance user experiences and drive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Next.js, React, Vue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AWS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gRPC,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 Code,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backend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feature development while ensuring high availability and performance for core functionalities 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and Design, implementing feature requests that aligned with business objectives, significantly improving customer satisfaction and product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seamless data access and manipulation across frontend and backend components, leading to enhanced system integration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team members, fostering a culture of collaborative learning and continuous improvement within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reducing time to production for critical applications by enhancing development workflows and collaboration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codebase, improving type safety and developer experience, which significantly reduced runtime errors and increased overall system reliability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retrospectives, successfully enhancing team productivity and project delivery efficiency by aligning development efforts with business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microservices-based solutions to handle increasingly complex business functionality, which improved scalability and flexibility in system operations while supporting a growing number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implemented optimization strategies to enhance response times and reduce latency issues across the application stack, thus improving user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platforms and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communication features that enriched user interactions and set the application apart from competitors.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research and feedback sessions to iteratively improve existing products, demonstrating adaptability in aligning technical solutions with user needs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best practices for security and data protection, building secure applications by implementing measures to provide a safe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interview processes, assessing candidates for engineering roles, contributing to the growth of the team with quality hires that align with company culture and technical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brainstorming sessions to drive innovation and foster a shared vision of product roadmap with team members, ensuring cohesive understanding of project goals and collaborative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organizational knowledge-sharing initiatives by documenting technical processes and creating internal wiki pages, enhancing team onboarding and reference materials for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high-availability services in a cloud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robust application architecture to support critical business operations across multiple time zones.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backend development for enterprise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microservices and utilizing design patterns to ensure code reusability and easier maintenance over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define project requirements and translate them into technical specifications, significantly improving the overall alignment between product goals and engineering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secure and efficient communication between client applications and backend services, deploying scalable solutions that enhanced overall system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 to foster a culture of continuous delivery, which resulted in improved time management and a higher frequency of feature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systems, optimizing queries for performance, implementing data indexing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ensuring data integrity for business-critical information storage.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 of backend services, promoting a test-driven development environment that reduced bugs and improved software quality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technical discussions that resulted in streamlined processes and shared learning experiences, encouraging a culture of collaboration and technical excellence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effort, streamlining operations and minimizing downtime during new releases or updates to existing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UI/UX designers to implement responsive design best practices, ensuring that user-facing features performed optimally across various devices and browsers, enhancing customer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tasks for large-scale systems, implementing caching and asynchronous processing techniques that greatly increased overall system responsiveness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provide technical insights and project updates, demonstrating excellent communication skills and understanding of business priorities to manage expectations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