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Python, Django, and AWS for large-scale web services. Proven track record of developing innovative solutions that enhance AI-driven functionalities and optimize backend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C++, JavaScript, Ruby,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Express.js, Ruby on Rails, FastAPI, Pyramid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Spark, Hadoop, BigQuery, Airflow,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HTTP, RESTful APIs, gRPC, GraphQL, WebSocket, Microservices, Nginx,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AI workflows, resulting in improved performance for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backend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machine learning pipelines and real-time data processing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AI researchers and product managers, resulting in the successful delivery of high-impact features that enhanced user engagement through enriched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reducing latency for applications performing AI data-driven queries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scalability, maintainability, and deployment efficiency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facilitating rapid deployment cycles, thus significantly shortening release times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distributed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benchmarks were consistently met across all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pipeline optimizations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throughput and reducing processing times for real-time analytics to serve AI models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data retrieval and more responsive user experiences in high-traffic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technical documentation and knowledge sharing sessions, boosting team collaboration and ensuring best practices in software development were upheld consistently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learning and continuous improvement, while reinforcing coding standards and quality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facilitate communication between front-end and back-end systems in a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configurations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resource allocation and response times for high-load web services while ensuring security best practices were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ensure steady progress towards team objectives, promoting adaptability and flexibility throughout project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service-oriented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communication between multiple systems through well-defined APIs for enhanced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sessions, improving technical design decisions pertaining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deployment strategies that positively impacted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improved application performance by configuring and optimizing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efficient data handling process in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translate designs into dynamic web pages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user satisfaction and interface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server-side scripting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to build responsive applications capable of handling a significant number of concurrent users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using automated scripts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deployment errors and improving software delivery practices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inter-departmentally to strategize on development sprints, focusing on prioritized features that facilitate business growth and innovation, creating a culture of shared objectives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troubleshot issues to implement solutions that resulted in higher server uptimes and overall application reliability, minimizing service interruptions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tasks, which improved reporting efficiencies and facilitated data-driven decision-making throughout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database management including backups, indexing,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data integrity and availability in real-time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software development lifecycle, enhancing operational processes, and collaborating with project managers to ensure deliverables met established deadlines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proposal assessments to align development capability with the company strategy, ensuring the robust functionality of services and compliance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