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focusing on designing and implementing scalable web and mobile applications using AI technologies, microservices, and cloud platforms. Proven ability to innovate and lead teams in high-stakes projects, ensuring robust security and continuous improvement throughout the software development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Java, C++, Ruby,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TensorFlow, PyTorch, Express.js, React, Node.js,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Cassandra, Couchbase, Elasticsearch,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Terraform, Ansible, Git,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Heroku, IBM Cloud, DigitalOcean, Cloudflare,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Integration:</w:t>
      </w:r>
      <w:r w:rsidRPr="00106EA3">
        <w:rPr>
          <w:rFonts w:ascii="Roboto Light" w:eastAsia="Roboto Light" w:hAnsi="Roboto Light" w:cs="Roboto Light"/>
          <w:sz w:val="20"/>
          <w:szCs w:val="20"/>
        </w:rPr>
        <w:t xml:space="preserve"> Kafka, RabbitMQ, Pub/Sub, gRPC, RESTful APIs, WebSockets, GraphQL, Apache ActiveMQ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AI-centric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systems by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security measures and meeting the needs of clients in cybersecurity.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w:t>
      </w:r>
      <w:r w:rsidRPr="00106EA3">
        <w:rPr>
          <w:rFonts w:ascii="Roboto Light" w:eastAsia="Roboto Light" w:hAnsi="Roboto Light" w:cs="Roboto Light"/>
          <w:b/>
          <w:bCs/>
          <w:sz w:val="20"/>
          <w:szCs w:val="20"/>
        </w:rPr>
        <w:t xml:space="preserve">agentic AI capabilities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vulnerability identification and penetration testing processes by integrating advanced machine learning techniques into existing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and led the end-to-end development process for product features, ensuring seamless deployment from ideation through to production monitoring with a strong focus on security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design and implementation of </w:t>
      </w:r>
      <w:r w:rsidRPr="00106EA3">
        <w:rPr>
          <w:rFonts w:ascii="Roboto Light" w:eastAsia="Roboto Light" w:hAnsi="Roboto Light" w:cs="Roboto Light"/>
          <w:b/>
          <w:bCs/>
          <w:sz w:val="20"/>
          <w:szCs w:val="20"/>
        </w:rPr>
        <w:t xml:space="preserve">AI-enabled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fostering a culture of technical excellence through effective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code reviews, and design sessions, showcasing expert knowledge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mentoring junior engineers in best coding practices and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other stakeholders to gather requirements for scalable solutions while integrating feedback from users into the overall development process and product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threat intelligence capabilities within existing platforms through innovative integration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actively participating in brainstorming and problem-solving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asynchronous messaging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Pub/Sub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responsiveness and reliability across critical applications, facilitating real-time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unit testing and behavioral-driven development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increasing application reliability and decreasing deployment times significantly across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emphasizing adaptability and ownership through regular knowledge sharing sessions and coding challenges to strengthen team cohesion. Mentor junior engineers to identify growth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optimizing </w:t>
      </w:r>
      <w:r w:rsidRPr="00106EA3">
        <w:rPr>
          <w:rFonts w:ascii="Roboto Light" w:eastAsia="Roboto Light" w:hAnsi="Roboto Light" w:cs="Roboto Light"/>
          <w:b/>
          <w:bCs/>
          <w:sz w:val="20"/>
          <w:szCs w:val="20"/>
        </w:rPr>
        <w:t xml:space="preserve">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token usage and implementing effective cost optimization techniques, enhancing overall performance metrics within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in development processes, improving deployment consistency and scalability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cross-functional collaboration by establishing regular syncs among engineering and security teams, aligning on goals and ensuring adherence to security best practices throughout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with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the swift identification of potential risks and bolstering the security posture of deployed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the continuous improvement of existing systems, ensuring that they meet evolving security requirements while adapting to the latest industry standards and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addressing complex business requirements through meticulous software design and 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coding and architectural design by using various testing frameworks like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integrity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facilitating iterative development and flexibility to respond to changing requirements while enhancing team performance through effective sprints and scrums.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migrating enterprise applications to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scalability, and optimizing costs associated with cloud computing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engineers to build data pipelines that support machine learning models, ensuring the integrity of data and creating efficient data management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implementing and optimizing REST APIs, leveraging architectural patterns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modular and scalable applications that fostered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in defining project scope and objectives while managing stakeholder expectations by delivering timely and accurate software solutions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functional and performance testing in collaborative environments, leading to improved software releases and promoting best practices among team members in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CI/CD pipelines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streamlining the development lifecycle from codification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database architectures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efficient data retrieval, storage, and management amid volatile business needs and performance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analyzed application performance metrics to identify bottlenecks and potential areas for optimization, implementing solutions that led to improved user experiences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training sessions for junior developers, instilling best practices in software development, enhancing skill sets, and promoting a culture of continuous learning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