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cloud contact center technologies, web, and mobile applications. Adept at designing and developing innovative solutions using advanced technology stacks, fostering collaboration among cross-functional teams to enhance contact center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PHP,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React, Node.js, .NET Core, Spring Boot, Django, CXone Studio, AWS Lambda,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Telephony:</w:t>
      </w:r>
      <w:r w:rsidRPr="00106EA3">
        <w:rPr>
          <w:rFonts w:ascii="Roboto Light" w:eastAsia="Roboto Light" w:hAnsi="Roboto Light" w:cs="Roboto Light"/>
          <w:sz w:val="20"/>
          <w:szCs w:val="20"/>
        </w:rPr>
        <w:t xml:space="preserve"> NICE CXone, Amazon Connect, Twilio, Genesys Cloud, Five9, Talkdesk, 8X8,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DynamoDB,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Testing:</w:t>
      </w:r>
      <w:r w:rsidRPr="00106EA3">
        <w:rPr>
          <w:rFonts w:ascii="Roboto Light" w:eastAsia="Roboto Light" w:hAnsi="Roboto Light" w:cs="Roboto Light"/>
          <w:sz w:val="20"/>
          <w:szCs w:val="20"/>
        </w:rPr>
        <w:t xml:space="preserve"> JUnit, Selenium, Git, JIRA, Docker, Kubernetes, Postman,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solutions for </w:t>
      </w:r>
      <w:r w:rsidRPr="00106EA3">
        <w:rPr>
          <w:rFonts w:ascii="Roboto Light" w:eastAsia="Roboto Light" w:hAnsi="Roboto Light" w:cs="Roboto Light"/>
          <w:b/>
          <w:bCs/>
          <w:sz w:val="20"/>
          <w:szCs w:val="20"/>
        </w:rPr>
        <w:t xml:space="preserve">NICE CXone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contact center capabilities through efficient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self-service applications, fostering a seamless user experience across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reliability and reducing bugs during the QA process, fostering a culture of quality assurance across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CXone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navigate complex development tasks and onboarding processes, while promoting best coding practices and collaborative problem-solving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to create scalable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frameworks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user engagement, contributing to increased customer satisfaction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UX designers, to define project requirements and deliver feature-rich solutions aligned with stakeholder objectives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on design patterns and implementation strategies, ensuring adherence to quality standards while encouraging professional growth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emerging cloud technologies and industry trends to remain competitive and innovative in the evolving contact center landscape, driving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and training materials, enabling both team members and clients to leverage solutions effectively, enhancing knowledge sharing and technical understanding within and outside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DevOps practices by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accelerating deployment cycles across multiple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enhancing team collaboration and ensuring alignment with project timelines, goals, and client expectations through adaptive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analyze system performance and identify bottlenecks, proactively implementing solutions that optimized application responsiveness and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share knowledge on cloud telephony platforms such as </w:t>
      </w:r>
      <w:r w:rsidRPr="00106EA3">
        <w:rPr>
          <w:rFonts w:ascii="Roboto Light" w:eastAsia="Roboto Light" w:hAnsi="Roboto Light" w:cs="Roboto Light"/>
          <w:b/>
          <w:bCs/>
          <w:sz w:val="20"/>
          <w:szCs w:val="20"/>
        </w:rPr>
        <w:t xml:space="preserve">Twilio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team's toolset and broadening the scope of project capabilities within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logging and monitoring solutions to identify and resolve issues proactively in production environments, ensuring minimal downtime and continuous product reliability for critical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technical documentation and user guides, allowing streamlined onboarding for new technologies and maintaining a shared knowledge base across teams, fostering a culture of transparency and communication established.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needs and challenges, translating these into actionable software specifications and helping maintain strong relationships through effective communication and solutions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focusing on performance optimization and ensuring best practices in application architecture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large-scale project to integrate CRM systems with the </w:t>
      </w:r>
      <w:r w:rsidRPr="00106EA3">
        <w:rPr>
          <w:rFonts w:ascii="Roboto Light" w:eastAsia="Roboto Light" w:hAnsi="Roboto Light" w:cs="Roboto Light"/>
          <w:b/>
          <w:bCs/>
          <w:sz w:val="20"/>
          <w:szCs w:val="20"/>
        </w:rPr>
        <w:t xml:space="preserve">NICE CXone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bridging gaps between service delivery and customer engagement across various communication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bug tracking within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met all quality standards before release, while developing solutions to automate the testing process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functionality through effective API design and development, supporting seamless integrations with </w:t>
      </w:r>
      <w:r w:rsidRPr="00106EA3">
        <w:rPr>
          <w:rFonts w:ascii="Roboto Light" w:eastAsia="Roboto Light" w:hAnsi="Roboto Light" w:cs="Roboto Light"/>
          <w:b/>
          <w:bCs/>
          <w:sz w:val="20"/>
          <w:szCs w:val="20"/>
        </w:rPr>
        <w:t xml:space="preserve">IVR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self-service platforms to deliver comprehensive solutions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technology evangelist, promoting continuous integration and delivery practices and guiding teams toward implementing microservices architecture, improving application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Thoroughly assessed and updated existing application codebases to incorporate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 the overall structure, contributing to reduced technical debt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customer feedback sessions to refine existing products and contribute towards new feature development based on analytical insights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guided architectural decisions on projects related to contact center solutions, ensuring scalability and resilience of applications and deploying them within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workshops to brainstorm solutions tackling complex customer requirements,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API integration dialogues, contributing to enriched customer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r w:rsidRPr="00106EA3">
        <w:rPr>
          <w:rFonts w:ascii="Roboto Light" w:eastAsia="Roboto Light" w:hAnsi="Roboto Light" w:cs="Roboto Light"/>
          <w:b/>
          <w:bCs/>
          <w:sz w:val="20"/>
          <w:szCs w:val="20"/>
        </w:rPr>
        <w:t xml:space="preserve">cloud telephony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internal systems to modernize communication infrastructure, aligning with market demands while ensuring competitive advantage in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Agile methodology as a key team player, participating in sprint reviews, retrospectives, and sprint planning to ensure transparency and continuous improvement across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facilitate smooth operations, quickly identifying issues and supporting the reliability of client-facing applications in a fast-paced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