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Highly skilled Senior Software Engineer with over 11 years of experience in software development, focusing on web and mobile applications. Proficient in designing and building ETL workflows and working with LLM-based systems to support agent architectures. Strong background in AWS tools and security considerations for AI systems, with a commitment to creating scalable and efficient data pipelines. Passionate about collaborating with cross-functional teams to drive innovation and improve system performance.</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JavaScript, Java, C#, TypeScript, SQL, HTML/CSS, Golang</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React, Node.js, Express.js, Django, Flask, LangGraph, TensorFlow, PyTorch</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DevOps:</w:t>
      </w:r>
      <w:r w:rsidRPr="00106EA3">
        <w:rPr>
          <w:rFonts w:ascii="Roboto Light" w:eastAsia="Roboto Light" w:hAnsi="Roboto Light" w:cs="Roboto Light"/>
          <w:sz w:val="20"/>
          <w:szCs w:val="20"/>
        </w:rPr>
        <w:t xml:space="preserve"> AWS, AWS CLI, AWS STS, Docker, Kubernetes, Terraform, CI/CD, GitHub Actions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Processing &amp; ETL:</w:t>
      </w:r>
      <w:r w:rsidRPr="00106EA3">
        <w:rPr>
          <w:rFonts w:ascii="Roboto Light" w:eastAsia="Roboto Light" w:hAnsi="Roboto Light" w:cs="Roboto Light"/>
          <w:sz w:val="20"/>
          <w:szCs w:val="20"/>
        </w:rPr>
        <w:t xml:space="preserve"> Apache Airflow, Apache Spark, Kafka, ETL pipelines, Data Lakes, RAG systems, Data Warehousing, SQLAlchemy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Security &amp; Best Practices:</w:t>
      </w:r>
      <w:r w:rsidRPr="00106EA3">
        <w:rPr>
          <w:rFonts w:ascii="Roboto Light" w:eastAsia="Roboto Light" w:hAnsi="Roboto Light" w:cs="Roboto Light"/>
          <w:sz w:val="20"/>
          <w:szCs w:val="20"/>
        </w:rPr>
        <w:t xml:space="preserve"> Input Sanitization, Prompt Security, Compliance, Threat Modeling, OAuth, JWT, Data Encryption, Network Security</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maintained </w:t>
      </w:r>
      <w:r w:rsidRPr="00106EA3">
        <w:rPr>
          <w:rFonts w:ascii="Roboto Light" w:eastAsia="Roboto Light" w:hAnsi="Roboto Light" w:cs="Roboto Light"/>
          <w:b/>
          <w:bCs/>
          <w:sz w:val="20"/>
          <w:szCs w:val="20"/>
        </w:rPr>
        <w:t xml:space="preserve">ETL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pipelines that processed unstructured data to support </w:t>
      </w:r>
      <w:r w:rsidRPr="00106EA3">
        <w:rPr>
          <w:rFonts w:ascii="Roboto Light" w:eastAsia="Roboto Light" w:hAnsi="Roboto Light" w:cs="Roboto Light"/>
          <w:b/>
          <w:bCs/>
          <w:sz w:val="20"/>
          <w:szCs w:val="20"/>
        </w:rPr>
        <w:t xml:space="preserve">Retrieval-Augmented Generation (RAG)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systems, enabling efficient integration of large datasets into agent workflows for enhanced AI interaction.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a team of engineers to implement </w:t>
      </w:r>
      <w:r w:rsidRPr="00106EA3">
        <w:rPr>
          <w:rFonts w:ascii="Roboto Light" w:eastAsia="Roboto Light" w:hAnsi="Roboto Light" w:cs="Roboto Light"/>
          <w:b/>
          <w:bCs/>
          <w:sz w:val="20"/>
          <w:szCs w:val="20"/>
        </w:rPr>
        <w:t xml:space="preserve">agent architectures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utilizing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patterns, which improved the reasoning capabilities of AI agents by incorporating sophisticated decision-making processes.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deployed </w:t>
      </w:r>
      <w:r w:rsidRPr="00106EA3">
        <w:rPr>
          <w:rFonts w:ascii="Roboto Light" w:eastAsia="Roboto Light" w:hAnsi="Roboto Light" w:cs="Roboto Light"/>
          <w:b/>
          <w:bCs/>
          <w:sz w:val="20"/>
          <w:szCs w:val="20"/>
        </w:rPr>
        <w:t xml:space="preserve">node-based orchestration workflows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using </w:t>
      </w:r>
      <w:r w:rsidRPr="00106EA3">
        <w:rPr>
          <w:rFonts w:ascii="Roboto Light" w:eastAsia="Roboto Light" w:hAnsi="Roboto Light" w:cs="Roboto Light"/>
          <w:b/>
          <w:bCs/>
          <w:sz w:val="20"/>
          <w:szCs w:val="20"/>
        </w:rPr>
        <w:t xml:space="preserve">LangGraph</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streamlining the agent workflow creation process and facilitating more effective communication between various system components for optimal performance.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advanced </w:t>
      </w:r>
      <w:r w:rsidRPr="00106EA3">
        <w:rPr>
          <w:rFonts w:ascii="Roboto Light" w:eastAsia="Roboto Light" w:hAnsi="Roboto Light" w:cs="Roboto Light"/>
          <w:b/>
          <w:bCs/>
          <w:sz w:val="20"/>
          <w:szCs w:val="20"/>
        </w:rPr>
        <w:t xml:space="preserve">agent memory strategies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such as </w:t>
      </w:r>
      <w:r w:rsidRPr="00106EA3">
        <w:rPr>
          <w:rFonts w:ascii="Roboto Light" w:eastAsia="Roboto Light" w:hAnsi="Roboto Light" w:cs="Roboto Light"/>
          <w:b/>
          <w:bCs/>
          <w:sz w:val="20"/>
          <w:szCs w:val="20"/>
        </w:rPr>
        <w:t xml:space="preserve">semantic memory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episodic memory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allowed AI agents to retrieve and utilize contextual information effectively, enhancing user interaction quality.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tested system prompts for </w:t>
      </w:r>
      <w:r w:rsidRPr="00106EA3">
        <w:rPr>
          <w:rFonts w:ascii="Roboto Light" w:eastAsia="Roboto Light" w:hAnsi="Roboto Light" w:cs="Roboto Light"/>
          <w:b/>
          <w:bCs/>
          <w:sz w:val="20"/>
          <w:szCs w:val="20"/>
        </w:rPr>
        <w:t xml:space="preserve">LLM interactions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robustness and adaptability in agent responses while applying secure coding practices to prevent prompt injection vulnerabilities.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evaluation benchmarks and test cases for </w:t>
      </w:r>
      <w:r w:rsidRPr="00106EA3">
        <w:rPr>
          <w:rFonts w:ascii="Roboto Light" w:eastAsia="Roboto Light" w:hAnsi="Roboto Light" w:cs="Roboto Light"/>
          <w:b/>
          <w:bCs/>
          <w:sz w:val="20"/>
          <w:szCs w:val="20"/>
        </w:rPr>
        <w:t xml:space="preserve">LLM performance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establishing a reliable framework for measuring efficiency and accuracy, which improved the system's reliability in production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Applied modern </w:t>
      </w:r>
      <w:r w:rsidRPr="00106EA3">
        <w:rPr>
          <w:rFonts w:ascii="Roboto Light" w:eastAsia="Roboto Light" w:hAnsi="Roboto Light" w:cs="Roboto Light"/>
          <w:b/>
          <w:bCs/>
          <w:sz w:val="20"/>
          <w:szCs w:val="20"/>
        </w:rPr>
        <w:t xml:space="preserve">cloud technologies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best practices in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deploying scalable AI solutions, leveraging services such as </w:t>
      </w:r>
      <w:r w:rsidRPr="00106EA3">
        <w:rPr>
          <w:rFonts w:ascii="Roboto Light" w:eastAsia="Roboto Light" w:hAnsi="Roboto Light" w:cs="Roboto Light"/>
          <w:b/>
          <w:bCs/>
          <w:sz w:val="20"/>
          <w:szCs w:val="20"/>
        </w:rPr>
        <w:t xml:space="preserve">Lambda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S3</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optimized performance and cost-effectiveness.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stringent </w:t>
      </w:r>
      <w:r w:rsidRPr="00106EA3">
        <w:rPr>
          <w:rFonts w:ascii="Roboto Light" w:eastAsia="Roboto Light" w:hAnsi="Roboto Light" w:cs="Roboto Light"/>
          <w:b/>
          <w:bCs/>
          <w:sz w:val="20"/>
          <w:szCs w:val="20"/>
        </w:rPr>
        <w:t xml:space="preserve">security considerations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AI systems, focusing on the secure handling of user-generated content and input verification techniques to enhance robustness against attacks.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Trained team members on </w:t>
      </w:r>
      <w:r w:rsidRPr="00106EA3">
        <w:rPr>
          <w:rFonts w:ascii="Roboto Light" w:eastAsia="Roboto Light" w:hAnsi="Roboto Light" w:cs="Roboto Light"/>
          <w:b/>
          <w:bCs/>
          <w:sz w:val="20"/>
          <w:szCs w:val="20"/>
        </w:rPr>
        <w:t xml:space="preserve">collaboration practices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 agile development environments, fostering an innovative culture that encouraged knowledge sharing and continuous improvement on projects focused on AI.</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industry-standard </w:t>
      </w:r>
      <w:r w:rsidRPr="00106EA3">
        <w:rPr>
          <w:rFonts w:ascii="Roboto Light" w:eastAsia="Roboto Light" w:hAnsi="Roboto Light" w:cs="Roboto Light"/>
          <w:b/>
          <w:bCs/>
          <w:sz w:val="20"/>
          <w:szCs w:val="20"/>
        </w:rPr>
        <w:t xml:space="preserve">data visualization tools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represent complex data flows and outcomes of AI processes in an intuitive manner, enhancing communication with stakeholders and non-technical team members.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various </w:t>
      </w:r>
      <w:r w:rsidRPr="00106EA3">
        <w:rPr>
          <w:rFonts w:ascii="Roboto Light" w:eastAsia="Roboto Light" w:hAnsi="Roboto Light" w:cs="Roboto Light"/>
          <w:b/>
          <w:bCs/>
          <w:sz w:val="20"/>
          <w:szCs w:val="20"/>
        </w:rPr>
        <w:t xml:space="preserve">external systems and services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into LLM applications, effectively using APIs and webhooks to enrich agent capabilities and extend functionalities to support diverse use cases.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structured documentation for workflows and best practices in deploying </w:t>
      </w:r>
      <w:r w:rsidRPr="00106EA3">
        <w:rPr>
          <w:rFonts w:ascii="Roboto Light" w:eastAsia="Roboto Light" w:hAnsi="Roboto Light" w:cs="Roboto Light"/>
          <w:b/>
          <w:bCs/>
          <w:sz w:val="20"/>
          <w:szCs w:val="20"/>
        </w:rPr>
        <w:t xml:space="preserve">AI agents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providing clarity and guidance for current and future team members to follow during system enhancements.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coding reviews and contributed to team-wide </w:t>
      </w:r>
      <w:r w:rsidRPr="00106EA3">
        <w:rPr>
          <w:rFonts w:ascii="Roboto Light" w:eastAsia="Roboto Light" w:hAnsi="Roboto Light" w:cs="Roboto Light"/>
          <w:b/>
          <w:bCs/>
          <w:sz w:val="20"/>
          <w:szCs w:val="20"/>
        </w:rPr>
        <w:t xml:space="preserve">object-oriented programming (OOP)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best practices, ensuring that code quality met high industry standards to facilitate maintainability and scalability.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Adaptive to rapidly changing trends in AI development and committed to continuous learning to stay ahead of industry advancements related to </w:t>
      </w:r>
      <w:r w:rsidRPr="00106EA3">
        <w:rPr>
          <w:rFonts w:ascii="Roboto Light" w:eastAsia="Roboto Light" w:hAnsi="Roboto Light" w:cs="Roboto Light"/>
          <w:b/>
          <w:bCs/>
          <w:sz w:val="20"/>
          <w:szCs w:val="20"/>
        </w:rPr>
        <w:t xml:space="preserve">LLM Applications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agent-based systems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on secure programming practices and modern development methodologies to cultivate a culture of excellence within the engineering team.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robust web applications at </w:t>
      </w:r>
      <w:r w:rsidRPr="00106EA3">
        <w:rPr>
          <w:rFonts w:ascii="Roboto Light" w:eastAsia="Roboto Light" w:hAnsi="Roboto Light" w:cs="Roboto Light"/>
          <w:b/>
          <w:bCs/>
          <w:sz w:val="20"/>
          <w:szCs w:val="20"/>
        </w:rPr>
        <w:t xml:space="preserve">Microsoft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utilizing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ASP.NET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develop secure, scalable platforms that enhanced user engagement and efficiency.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deliver projects in an agile environment, applying best practices for </w:t>
      </w:r>
      <w:r w:rsidRPr="00106EA3">
        <w:rPr>
          <w:rFonts w:ascii="Roboto Light" w:eastAsia="Roboto Light" w:hAnsi="Roboto Light" w:cs="Roboto Light"/>
          <w:b/>
          <w:bCs/>
          <w:sz w:val="20"/>
          <w:szCs w:val="20"/>
        </w:rPr>
        <w:t xml:space="preserve">scrum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and facilitating effective sprint planning and review sessions.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RESTful APIs for data access and manipulation, ensuring high performance and responsiveness other applications by adhering to modern architectural guidelines.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database design and optimization using </w:t>
      </w:r>
      <w:r w:rsidRPr="00106EA3">
        <w:rPr>
          <w:rFonts w:ascii="Roboto Light" w:eastAsia="Roboto Light" w:hAnsi="Roboto Light" w:cs="Roboto Light"/>
          <w:b/>
          <w:bCs/>
          <w:sz w:val="20"/>
          <w:szCs w:val="20"/>
        </w:rPr>
        <w:t xml:space="preserve">SQL 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data retrieval times and enhancing overall system performance through efficient query structuring.</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w:t>
      </w:r>
      <w:r w:rsidRPr="00106EA3">
        <w:rPr>
          <w:rFonts w:ascii="Roboto Light" w:eastAsia="Roboto Light" w:hAnsi="Roboto Light" w:cs="Roboto Light"/>
          <w:b/>
          <w:bCs/>
          <w:sz w:val="20"/>
          <w:szCs w:val="20"/>
        </w:rPr>
        <w:t xml:space="preserve">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teams to establish CI/CD pipelines that streamlined application deployment processes, reducing downtime and increasing deployment frequency.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troubleshooting and debugging of applications, leveraging industry-standard tools like </w:t>
      </w:r>
      <w:r w:rsidRPr="00106EA3">
        <w:rPr>
          <w:rFonts w:ascii="Roboto Light" w:eastAsia="Roboto Light" w:hAnsi="Roboto Light" w:cs="Roboto Light"/>
          <w:b/>
          <w:bCs/>
          <w:sz w:val="20"/>
          <w:szCs w:val="20"/>
        </w:rPr>
        <w:t xml:space="preserve">Azure 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application reliability and robustness in production environments.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unit and integration testing for core components, increasing code coverage and application reliability through thorough testing strategies and frameworks such as </w:t>
      </w:r>
      <w:r w:rsidRPr="00106EA3">
        <w:rPr>
          <w:rFonts w:ascii="Roboto Light" w:eastAsia="Roboto Light" w:hAnsi="Roboto Light" w:cs="Roboto Light"/>
          <w:b/>
          <w:bCs/>
          <w:sz w:val="20"/>
          <w:szCs w:val="20"/>
        </w:rPr>
        <w:t xml:space="preserve">XUnit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MSTest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Investigated and resolved security vulnerabilities within applications, applying methodologies for </w:t>
      </w:r>
      <w:r w:rsidRPr="00106EA3">
        <w:rPr>
          <w:rFonts w:ascii="Roboto Light" w:eastAsia="Roboto Light" w:hAnsi="Roboto Light" w:cs="Roboto Light"/>
          <w:b/>
          <w:bCs/>
          <w:sz w:val="20"/>
          <w:szCs w:val="20"/>
        </w:rPr>
        <w:t xml:space="preserve">secure coding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protect sensitive user data and maintain compliance with industry standards.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Played a key role in migrating legacy systems to cloud-based environments using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leading to cost reductions and improved scalability for business operations.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interns and junior developers on coding standards and software design principles, enhancing team capabilities and promoting best practices within the development cycle.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performance tuning of applications through profiling and optimization techniques, ensuring applications met or exceeded customer expectations in terms of speed and reliability.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Liaised with product owners to define technical requirements and specifications, ensuring alignment with business goals while prioritizing user experience in software solutions.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