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Proven expertise in developing scalable testing frameworks and automating testing processes, utilizing advanced technologies and methodologies to enhance software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Ruby, HTML, CSS,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RSpec, Cypress, Playwright, Vitest, Selenium, Mocha, Jasmine,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Actions, Jenkins, Travis CI, CircleCI, Docker, Kubernetes, Terraform,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Node.js, Angular, Vue.js, RESTful APIs, GraphQL, TypeScript, PWA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Platforms:</w:t>
      </w:r>
      <w:r w:rsidRPr="00106EA3">
        <w:rPr>
          <w:rFonts w:ascii="Roboto Light" w:eastAsia="Roboto Light" w:hAnsi="Roboto Light" w:cs="Roboto Light"/>
          <w:sz w:val="20"/>
          <w:szCs w:val="20"/>
        </w:rPr>
        <w:t xml:space="preserve"> AWS, Azure, Google Cloud Platform, Heroku, Firebase, Alibaba Cloud, DigitalOcean,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New Relic, SonarQube, OWASP, Postman, LoadRunner, Appium, TestNG, Cucumber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an automation framework aligned with best practices, utilizing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testing capabilities and maintainability across various web applications, ensuring efficient test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existing test automation from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OOP architecture principles for improved scalability and maintainability, while providing critical feedback to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Developers and DevOps, to ensure CI/CD pipelines function seamlessly, employing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integration and testing processes throughout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end-to-end test automation processes that ensure comprehensive test coverage of user journeys, enhancing software reliability and customer satisfaction through rigorous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w:t>
      </w:r>
      <w:r w:rsidRPr="00106EA3">
        <w:rPr>
          <w:rFonts w:ascii="Roboto Light" w:eastAsia="Roboto Light" w:hAnsi="Roboto Light" w:cs="Roboto Light"/>
          <w:b/>
          <w:bCs/>
          <w:sz w:val="20"/>
          <w:szCs w:val="20"/>
        </w:rPr>
        <w:t xml:space="preserve">shift-left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approach within the organization, guiding developers with effective testing techniques and promoting best practices to identify issues early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triaging test failures and effectively directing resolutions to appropriate Scrum teams, facilitating rapid problem-solving and fostering a culture of continuous improvement within the QA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design and deploy automated testing environments, improving resource allocation and performance monitoring through rigorous DevOps practices and infrastructure as code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test scenarios reflecting real-world </w:t>
      </w:r>
      <w:r w:rsidRPr="00106EA3">
        <w:rPr>
          <w:rFonts w:ascii="Roboto Light" w:eastAsia="Roboto Light" w:hAnsi="Roboto Light" w:cs="Roboto Light"/>
          <w:b/>
          <w:bCs/>
          <w:sz w:val="20"/>
          <w:szCs w:val="20"/>
        </w:rPr>
        <w:t xml:space="preserve">hospitality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 cases in collaboration with Product and Engineering teams, ensuring that automation aligns with user requirements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comprehensive documentation for the automation framework to facilitate knowledge transfer and streamline onboarding for new team members,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AI tools for test generation and root cause analysis, leveraging recent advancements in technology to accelerate QA processes and improve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data to continuously improve automated tests, ensuring reliability and reducing time to market for feature releases, enhancing overall software quality through targeted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stakeholder meetings to communicate testing strategies and results, thereby fostering transparency and collaboration between various teams to reach common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QA members in automation best practices and frameworks, providing mentorship and guidance for professional growth, while cultivating a collaborative work environment focused on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for creating visually effective test environments, ensuring user interface consistency and improving the overall testing experience for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test data and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flexible testing infrastructure that supports both unit and integration tests as part of a complete software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solutions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 coverage and reducing manual testing efforts through optimization of automated scripts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coding standards and best practices, fostering a culture of quality and continuous improvement within the engineering team and enhancing software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version control systems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effectively, facilitating collaborative development practices and maintaining branch integrity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optimization of web applications by leveraging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recommending fixes to improve application responsiveness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and stakeholders to establish test requirements and acceptance criteria, ensuring accurate alignment of testing efforts with business objectives, thus improving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tests across diverse platforms and environments, identifying and documenting defects, while collaborating with developers to provide context for issues identified in the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regression testing framework, integrating automated test cases with CI/CD pipelines, leading to increased test reliability and efficiency through ongoing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team members in adopting testing methodologies and automation tools, contributing to an engaged workforce geared towards quality-driven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and unit tests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speed and accuracy of the testing process by aligning with modern QA practices and test-driven development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to ensure effective testing practices, adopting behaviors that support scalability and robustness of the overall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validate application usability and accessibility standards, ensuring applications meet customer needs and align with best practices for web design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testing documentation and user manuals for new frameworks and tools, ensuring best practices were captured effectively for ongoing reference by team members and new hires.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