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scalable web and mobile applications. Proven expertise in Python, JavaScript, SQL, and modern frameworks to deliver data-centric solutions. Committed to enhancing system performance and optimizing user experiences through effective collaboration and innovative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TypeScript, Java, Ruby,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Angular, Vue.js, Express.js,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Amazon ECS, Helm, Terraform,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SQLite,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Slack, Visual Studio Code, Eclipse,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translate complex product requirements into efficient technical specifications, fueling the development of applications that enhance marketing data integration and analytics capabilities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processing workflows to seamlessly integrate with real-time user interfaces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enhanced decision-making processes for marketing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innovative data endpoints that leverage a semantic layer for improved accessibility of analytical data, ensuring that marketers can utilize complex datasets intuitively and effectively, driving actionable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 orchestration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microservices within distributed systems, considerably improving deployment efficiencies and application management for high traffic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a collaborative environment, promoting agility and continuous improvement through iterative development processes, allowing for rapid feature deployment and customer feedback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monitoring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reliability by providing real-time metrics and alerting capabilities, supporting proactive issue resolution and system health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applying advanced caching mechanisms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SQL queries, leading to significantly faster data retrieval times for users interacting with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containerized environments for application deployment, ensuring consistency across development, testing, and production environments while streamlining workflow processes for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mentored junior developers, fostering a culture of knowledge sharing and improvement, elevating the overall technical proficiency of the engineering team, and ensuring code quality standards were maintained.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software development, leveraging design patterns and architectural principles to build robust applications that can adapt to varying client needs and changing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modern development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standardize practices within the team and improve overall project management efficiency, enhancing communication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technical documentation, ensuring clarity in system architecture and user interfaces that support onboarding processes for new team members and project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Integrating feedback loops into the release cycles enabled the team to pivot quickly based on user analytics, improving product-market fit and ensuring solutions aligned with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diagnosing complex software bugs and implementing fixes promptly, which resulted in improved software resilience and user satisfaction during critical usability phases of product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cloud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architecture design, enhancing the ability of applications to handle fluctuating workloads efficiently, and aligning with modern DevOps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contributing to internal tools aimed at improving team workflows and resource management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and integrated them with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data flow, streamlining processes and ensuring a high-quality user experience within the 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sprints, collaborating with cross-functional teams to define user stories, prioritize backlogs, and achieve successful feature releases, fostering a culture of rapid development and iteration.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legacy systems while migrating critical components to modern frameworks, reducing technical debt, and improving overall system maintainability, enabling faster updates and enhanced security measures.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software issues by conducting thorough root cause analysis and implementing effective solutions, reducing incident response times and boosting user satisfaction through improved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conducted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and application stability, which led to increased confidence in software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 techniques, enhancing database queries for quicker information responses, leading to improved performance and overall user experience for application users interacting with extensive data 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development environment through pair programming and regular feedback sessions, enhancing team dynamics and ensuring alignment on code quality and project goals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code quality checks, significantly reducing manual testing cycles while increasing development speed and output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code maintainability and deployability through the adoption of branching strategies and consistent commit messages, which guided the team toward more structured version control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the use of contemporary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adaptation to modern software development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comprehensive logging and error reporting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monitor applications, facilitating swift responses to emerging issues and maintaining system integrity.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