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ETL processes, data integration, and financial analytics. Proficient in Workday PRISM ETL, adept at engaging stakeholders to drive effective data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Shell Scripting, SQL, JavaScript,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&amp; Integration Tools:</w:t>
      </w:r>
      <w:r w:rsidRPr="00106EA3">
        <w:rPr>
          <w:rFonts w:ascii="Roboto Light" w:eastAsia="Roboto Light" w:hAnsi="Roboto Light" w:cs="Roboto Light"/>
          <w:sz w:val="20"/>
          <w:szCs w:val="20"/>
        </w:rPr>
        <w:t xml:space="preserve"> Workday PRISM, Workday Studio, EIB, Orchestrate,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Analytics:</w:t>
      </w:r>
      <w:r w:rsidRPr="00106EA3">
        <w:rPr>
          <w:rFonts w:ascii="Roboto Light" w:eastAsia="Roboto Light" w:hAnsi="Roboto Light" w:cs="Roboto Light"/>
          <w:sz w:val="20"/>
          <w:szCs w:val="20"/>
        </w:rPr>
        <w:t xml:space="preserve"> Snowflake, S3, Data Warehousing, Data Transformation, Data Visualization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GitHub, CI/CD, UDeploy, JIRA, Scrum/Kanban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Reporting &amp; BI Tools:</w:t>
      </w:r>
      <w:r w:rsidRPr="00106EA3">
        <w:rPr>
          <w:rFonts w:ascii="Roboto Light" w:eastAsia="Roboto Light" w:hAnsi="Roboto Light" w:cs="Roboto Light"/>
          <w:sz w:val="20"/>
          <w:szCs w:val="20"/>
        </w:rPr>
        <w:t xml:space="preserve"> Tableau, Power BI, Excel, Advanced Reporting, BI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Cloud, Azure, Cloud Solutions, Microservices, API Integrations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designing, developing, and maintaining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Workday PRISM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accuracy and performance across financial systems and supporting data-driven decision-making initiatives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integration efforts between </w:t>
      </w:r>
      <w:r w:rsidRPr="00106EA3">
        <w:rPr>
          <w:rFonts w:ascii="Roboto Light" w:eastAsia="Roboto Light" w:hAnsi="Roboto Light" w:cs="Roboto Light"/>
          <w:b/>
          <w:bCs/>
          <w:sz w:val="20"/>
          <w:szCs w:val="20"/>
        </w:rPr>
        <w:t xml:space="preserve">Workday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third-party platforms, utilizing </w:t>
      </w:r>
      <w:r w:rsidRPr="00106EA3">
        <w:rPr>
          <w:rFonts w:ascii="Roboto Light" w:eastAsia="Roboto Light" w:hAnsi="Roboto Light" w:cs="Roboto Light"/>
          <w:b/>
          <w:bCs/>
          <w:sz w:val="20"/>
          <w:szCs w:val="20"/>
        </w:rPr>
        <w:t xml:space="preserve">Workday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EIBs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Orchestrate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ensuring seamless data flow and optimizing integration responses to stakeholder requests.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transformations for </w:t>
      </w:r>
      <w:r w:rsidRPr="00106EA3">
        <w:rPr>
          <w:rFonts w:ascii="Roboto Light" w:eastAsia="Roboto Light" w:hAnsi="Roboto Light" w:cs="Roboto Light"/>
          <w:b/>
          <w:bCs/>
          <w:sz w:val="20"/>
          <w:szCs w:val="20"/>
        </w:rPr>
        <w:t xml:space="preserve">PRISM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changes like unpivot, filter, and calculated fields to facilitate granular reporting capabilities which enhanced financial data accuracy and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support advanced analytics initiatives, applying new technologies to provide data-driven insights and leveraging stakeholder input to refine processes continuously and improve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leadership during critical incidents, coordinating root cause analysis and resolution efforts across engineering teams to mitigate disruptions in </w:t>
      </w:r>
      <w:r w:rsidRPr="00106EA3">
        <w:rPr>
          <w:rFonts w:ascii="Roboto Light" w:eastAsia="Roboto Light" w:hAnsi="Roboto Light" w:cs="Roboto Light"/>
          <w:b/>
          <w:bCs/>
          <w:sz w:val="20"/>
          <w:szCs w:val="20"/>
        </w:rPr>
        <w:t xml:space="preserve">data processing and integrations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import and export patterns for large data volumes, managing governed </w:t>
      </w:r>
      <w:r w:rsidRPr="00106EA3">
        <w:rPr>
          <w:rFonts w:ascii="Roboto Light" w:eastAsia="Roboto Light" w:hAnsi="Roboto Light" w:cs="Roboto Light"/>
          <w:b/>
          <w:bCs/>
          <w:sz w:val="20"/>
          <w:szCs w:val="20"/>
        </w:rPr>
        <w:t xml:space="preserve">S3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supported enhanced reconciliation processes and parallel run analyses with enterprise data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understand their requirements, delivering matrix and advanced reports on derived datasets, focusing on creating </w:t>
      </w:r>
      <w:r w:rsidRPr="00106EA3">
        <w:rPr>
          <w:rFonts w:ascii="Roboto Light" w:eastAsia="Roboto Light" w:hAnsi="Roboto Light" w:cs="Roboto Light"/>
          <w:b/>
          <w:bCs/>
          <w:sz w:val="20"/>
          <w:szCs w:val="20"/>
        </w:rPr>
        <w:t xml:space="preserve">drillable 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financial stakeholders that improved reporting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accounting sources, rules, and posting flows for event-based accounting processes, ensuring plan readiness and performance validation for substantial data releases and project cutovers as needed.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for integration and transformation development, fostering a team culture of continuous learning and improvement in software engineering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production support strategies for various applications, focusing on triaging incidents, performing transformation analysis, and overseeing the promotion of fixes within controlled transport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accounting event loading processes from external systems, enhancing the efficiency and reliability of integrations with legacy systems under VPC frameworks and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error handling processes for data imports, improving data integrity across financial platforms through rigorous testing and validation of incoming data streams.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feedback mechanisms with finance teams, focused on improving the responsiveness of data solutions to keep pace with evolving business needs and requirements within the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agile methodologies to iterate on project timelines and deliverables, maintaining high adaptability in rapidly changing environments focused on quality and speed of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review sessions with business stakeholders to assess operational efficiencies in the work being done and to identify areas where technology could introduce improvements.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impactful solutions in a timely manner, focusing on </w:t>
      </w:r>
      <w:r w:rsidRPr="00106EA3">
        <w:rPr>
          <w:rFonts w:ascii="Roboto Light" w:eastAsia="Roboto Light" w:hAnsi="Roboto Light" w:cs="Roboto Light"/>
          <w:b/>
          <w:bCs/>
          <w:sz w:val="20"/>
          <w:szCs w:val="20"/>
        </w:rPr>
        <w:t xml:space="preserve">data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system compatibility across various platforms and departments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high-performance </w:t>
      </w:r>
      <w:r w:rsidRPr="00106EA3">
        <w:rPr>
          <w:rFonts w:ascii="Roboto Light" w:eastAsia="Roboto Light" w:hAnsi="Roboto Light" w:cs="Roboto Light"/>
          <w:b/>
          <w:bCs/>
          <w:sz w:val="20"/>
          <w:szCs w:val="20"/>
        </w:rPr>
        <w:t xml:space="preserve">backend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sturdy API interfaces essential for frontend applications, enabling the organization to maintain rapid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databases ensuring high availability, performance, and security which allowed crucial productivity improvements across different development and operational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testing frameworks, enhancing code quality and reliability while promoting best practices across the development team to reduce regressions and bugs.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project management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ensuring transparent reporting on development efforts and facilitating better collaboration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programming practices, resulting in an improvement in overall code quality and a smoother onboarding experience for new team members joining the project.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streamline processes and improve efficiency, focusing efforts on automation and continuous integration practices that resulted in faster deployment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reviews of code submissions, providing feedback to enhance overall quality and promoting a culture of continuous improvement and knowledge sharing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scrum meetings, emphasizing cross-departmental communication and facilitating clear understanding of project goals and individual responsibilities across project scopes.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tools to track application metrics, providing insights into system performance and ensuring proactive identification of potential issues before they arise.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risk assessments of system integrations, focusing on ensuring compliance with industry standards and practices while maintaining robust security protocols within all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technical documentation for internal processes and systems which contributed to a significant knowledge base for ongoing and future projects, enhancing onboarding and team adaptability.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