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full-stack web and mobile application development. Proven expertise in Agile methodologies, machine learning, cloud technologies, and high-performance systems. Committed to delivering innovative solutions while fostering collaborative team environments to achieve project objectives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Spring Boot, Node.js,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TensorFlow, Pandas, NumPy,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iterative feedback loops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resulting in a significant reduction in the deployment time and improved consistency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technical specifications while ensuring alignment with client needs, utilizing effective communication strategies and project management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disaster recovery capabilities while significantly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for junior engineers, fostering a culture of continuous learning and improvement while adhering to best practices in code quality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intelligence, enabling real-time data analytics and user personalization features that boosted engagement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enhancements, translating business needs into robust technical solutions that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debugging techniques,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metrics in real time and guide improvements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software applications, including design specifications and architecture diagrams, to ensure comprehensive understanding and continuity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contributing insights and recommendations that led to more effective workflows and higher team productivity over multiple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connectivity and interoperability with third-party systems while maintaining high standards for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to automate testing and deployment, implementing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errors and increase efficiency in code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focusing on emerging technologies and best coding practices within the team, fostering a community of innovation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acceptance testing (UAT) phases to validate functionalities against requirements, ensuring that all deliverables met quality standards before deployment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iterate on application features, demonstrating agility in adapting to stakeholder demands and improving overall product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design patterns to enhance functionality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participating in daily stand-ups, sprint planning, and retrospectives to ensure project alignment with timelines and stakeholder expectations while promoting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capability, ensuring secure and efficient data exchange between systems while adhering to established coding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resolving critical bugs and optimizing algorithms for data processing,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web traffic and improving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focus on user experience (UX),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create engaging and intuitive browser-based applications that met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enhance scalability and maintainability of service-oriented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vulnerability testing on existing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 ten guidelines to ensure robust protection against common security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led onboarding sessions for new team members, fostering a supportive environment while accelerating their adaptation to the development team's culture and technical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efficient collaboration, enabling seamless code sharing and management of project updates across multiple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codebases, architectural decisions, and design patterns, ensuring high levels of clarity and usability for current and future developers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system optimization for web applications,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met performance standards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across multiple applications, enhancing overall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