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mobile and web applications. Highly skilled in managing full mobile application lifecycles, including design, development, and integration using Flutter and Dart. Proven expertise in collaborating across teams and mentoring junior developers to drive high-quality, user-centered mobile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Dart, Swift, Kotlin, Java,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Flutter, React Native, Spring, Node.js,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Visual Studio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Databases:</w:t>
      </w:r>
      <w:r w:rsidRPr="00106EA3">
        <w:rPr>
          <w:rFonts w:ascii="Roboto Light" w:eastAsia="Roboto Light" w:hAnsi="Roboto Light" w:cs="Roboto Light"/>
          <w:sz w:val="20"/>
          <w:szCs w:val="20"/>
        </w:rPr>
        <w:t xml:space="preserve"> REST, GraphQL, Firebase, MySQL,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 &amp; Methodologies:</w:t>
      </w:r>
      <w:r w:rsidRPr="00106EA3">
        <w:rPr>
          <w:rFonts w:ascii="Roboto Light" w:eastAsia="Roboto Light" w:hAnsi="Roboto Light" w:cs="Roboto Light"/>
          <w:sz w:val="20"/>
          <w:szCs w:val="20"/>
        </w:rPr>
        <w:t xml:space="preserve"> Agile, Scrum, Kanban, CI/CD, DevOps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responsive mobile applications using </w:t>
      </w:r>
      <w:r w:rsidRPr="00106EA3">
        <w:rPr>
          <w:rFonts w:ascii="Roboto Light" w:eastAsia="Roboto Light" w:hAnsi="Roboto Light" w:cs="Roboto Light"/>
          <w:b/>
          <w:bCs/>
          <w:sz w:val="20"/>
          <w:szCs w:val="20"/>
        </w:rPr>
        <w:t xml:space="preserve">Flutter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Dart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user experience, while translating complex business requirements into functional digital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full mobile application lifecycle from design to deployment, implementing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streamline build and release processes, which improved deployment frequency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concurrent mobile projects, collaborating with </w:t>
      </w:r>
      <w:r w:rsidRPr="00106EA3">
        <w:rPr>
          <w:rFonts w:ascii="Roboto Light" w:eastAsia="Roboto Light" w:hAnsi="Roboto Light" w:cs="Roboto Light"/>
          <w:b/>
          <w:bCs/>
          <w:sz w:val="20"/>
          <w:szCs w:val="20"/>
        </w:rPr>
        <w:t xml:space="preserve">UI/UX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designers and backend developers to deliver user-centered mobile experiences in the healthcare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mentorship sessions for junior developers, fostering an environment of continuous learning and adherence to best practices in mobile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w:t>
      </w:r>
      <w:r w:rsidRPr="00106EA3">
        <w:rPr>
          <w:rFonts w:ascii="Roboto Light" w:eastAsia="Roboto Light" w:hAnsi="Roboto Light" w:cs="Roboto Light"/>
          <w:b/>
          <w:bCs/>
          <w:sz w:val="20"/>
          <w:szCs w:val="20"/>
        </w:rPr>
        <w:t xml:space="preserve">mobile app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particularly focusing on state management patterns such as </w:t>
      </w:r>
      <w:r w:rsidRPr="00106EA3">
        <w:rPr>
          <w:rFonts w:ascii="Roboto Light" w:eastAsia="Roboto Light" w:hAnsi="Roboto Light" w:cs="Roboto Light"/>
          <w:b/>
          <w:bCs/>
          <w:sz w:val="20"/>
          <w:szCs w:val="20"/>
        </w:rPr>
        <w:t xml:space="preserve">Bloc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Provider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performance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like </w:t>
      </w:r>
      <w:r w:rsidRPr="00106EA3">
        <w:rPr>
          <w:rFonts w:ascii="Roboto Light" w:eastAsia="Roboto Light" w:hAnsi="Roboto Light" w:cs="Roboto Light"/>
          <w:b/>
          <w:bCs/>
          <w:sz w:val="20"/>
          <w:szCs w:val="20"/>
        </w:rPr>
        <w:t xml:space="preserve">Firebase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push notifications and real-time data synchronization for enhanced application functionality and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rigorous documentation of all stages of the development process, ensuring technical specifications were easily accessible and comprehensible for future reference and onboarding of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define and clarify project scopes, ensuring alignment with business goals while balancing technical feasibility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w:t>
      </w:r>
      <w:r w:rsidRPr="00106EA3">
        <w:rPr>
          <w:rFonts w:ascii="Roboto Light" w:eastAsia="Roboto Light" w:hAnsi="Roboto Light" w:cs="Roboto Light"/>
          <w:b/>
          <w:bCs/>
          <w:sz w:val="20"/>
          <w:szCs w:val="20"/>
        </w:rPr>
        <w:t xml:space="preserve">healthcare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protection regulations while developing solutions that safeguard sensitive user information and maintain ethical standards in application development and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prioritize backlogs and adapt to changing project requirements, which streamlined development processes and increased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team demos and retrospectives to enhance project transparency and share knowledge about newly implemented features and technology updates with the wider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Kept abreast of emerging technologies in mobile development, integrating relevant trends into the existing tech stack to ensure competitive advantage and modern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integration with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Microsoft Dynamics 365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mobile applications with additional enterprise features and workflows that aligned with organizational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best practices in debugging and troubleshooting across various platforms and devices to ensure a flawless user experience through thorough testing and analysis of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deployment scripts and automation processes for successful app releases to both </w:t>
      </w:r>
      <w:r w:rsidRPr="00106EA3">
        <w:rPr>
          <w:rFonts w:ascii="Roboto Light" w:eastAsia="Roboto Light" w:hAnsi="Roboto Light" w:cs="Roboto Light"/>
          <w:b/>
          <w:bCs/>
          <w:sz w:val="20"/>
          <w:szCs w:val="20"/>
        </w:rPr>
        <w:t xml:space="preserve">Google Play Store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Apple App Store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 app publication cycle.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successful mobile applications in </w:t>
      </w:r>
      <w:r w:rsidRPr="00106EA3">
        <w:rPr>
          <w:rFonts w:ascii="Roboto Light" w:eastAsia="Roboto Light" w:hAnsi="Roboto Light" w:cs="Roboto Light"/>
          <w:b/>
          <w:bCs/>
          <w:sz w:val="20"/>
          <w:szCs w:val="20"/>
        </w:rPr>
        <w:t xml:space="preserve">Kotlin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Android and </w:t>
      </w:r>
      <w:r w:rsidRPr="00106EA3">
        <w:rPr>
          <w:rFonts w:ascii="Roboto Light" w:eastAsia="Roboto Light" w:hAnsi="Roboto Light" w:cs="Roboto Light"/>
          <w:b/>
          <w:bCs/>
          <w:sz w:val="20"/>
          <w:szCs w:val="20"/>
        </w:rPr>
        <w:t xml:space="preserve">Swift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iOS, focusing on enhancing user engagement and overall app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architectural best practices and design patterns to promote code reusability, leading to greater maintainability and performance improvements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backend services to enhance mobile applications, improving application responsiveness and user interactions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comprehensively detailed code reviews, advocating for quality assurance throughout the development process and guiding development standards adherence among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Agile project management efforts, including sprint planning, daily stand-ups, and retrospectives, to ensure project timelines were met and objectives achieved.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in best practices for mobile development, ensuring high-quality code output and enhancing team capabilities through knowledge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technical solutions that aligned with business requirements while maintaining efficient feature implementation.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conducted unit testing and integration testing processes, utilizing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 stability and reliability post-deployment.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building a robust CI/CD pipeline that effectively streamlined the build, test, and deployment processes, resulting in enhanced frequency and consistency of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management and design teams to adapt application functionality based on user feedback, contributing to iterative enhancements of product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documentation and technical specifications for application architecture and features, facilitating knowledge transfer within the team and onboarding of new hires.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incorporated innovative technologies into application development, focusing on mobile trends that align with evolving user expectations and industry standards.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