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full-stack development, proficient in both web and mobile applications. Expertise in React, Node.js, Python, and cloud solutions including Azure and AWS. Driven mentor and team player, adept at integrating AI-assisted development tools to enhance productivity and create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HTML5, CSS3,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.NET, Java, GraphQL, REST,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Kubernetes, Docker, Serverless,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PostgreSQL, MS SQL, MongoDB, Redis, Apache Kafka,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Grafana, Terraform, Jenkins, Prometheus, Cloud Watch, Application Insights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Jupyter Notebook, Machine Learning, AI/ML services, Agentic SDLC,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accessibility while adhering to modern design systems and best practices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REST and GraphQL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backend services and facilitate microservice architecture, enhancing the application's modularity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effective code reviews and pair programming sessions, fostering a culture of continuous learning and collaboration to drive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Databricks for data processing and analysis, creating data-driven applications that leverage large-scale datasets for intelligent decision-making and product feature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and maximizing software delivery efficiency and reliability through automated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embracing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application deployment across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implement AI/ML services, integrating insights from data analytics into practical applications and supporting business objectives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enabling swift detection of issues and enhancing overall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driving decisions around technology choices, software design patterns, and best practices to ensure alignment with industry standards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AI-assisted development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daily workflows, improving code quality and accelerating delivery timelines through enhanced coding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for handling complex workflows and data processing tasks, implementing message queues and caching strategies to optimize backend performance and scalability for high-volume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Infrastructure as Code (IaC)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resource management and automation within cloud environments, reducing manual deployment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data platform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user engagement by connecting operational systems with analytics insights for real-time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application architecture, focusing on modular design principles and component reusability, leading to faster development cycles and improved code maintainability in large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standards, best practices, and documentation to promote team alignment and ensure consistency across multiple projects and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web services and APIs that facilitated high availability and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owners to gather requirements, translating them into technical specifications and detailed design documents for the development team to execute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framework-specific guidelines, fostering a culture of quality and maintaining high-level software integrity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attending daily stand-ups, sprint planning, and retrospectives to ensure alignment on project objectives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facilitating easier maintainability of applications over time through automated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App Services and Azure Functions to build scalable cloud-native applications, facilitating rapid deployment and integration of services with modern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designed relational database architectures, ensuring efficient data retrieval and processing for applications reliant on large datasets and complex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guided the technology stack selection, fostering an understanding across the team of how to implement secure and efficient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for deploying applications to various environments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delivery speeds and enabling rapid feedback loops for development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developers, providing guidance on best practices around .NET development and sharing knowledge on architectural patterns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user experiences across different devices and screen sizes during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ensure that deliverables met business requirements, maintaining open lines of communication to clarify project scope and timelines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