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building responsive web and mobile applications. Proven expertise in React, JavaScript, and TypeScript development with comprehensive experience in AWS deployment and unit testing. A collaborative professional skilled in problem-solving and software design patterns with advanced communication abilities, consistently delivering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Node.js,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Ember, Angular, Vue.js,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Gulp, Babel, Jest, ESLint, Prettier,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DynamoDB, OpenSearch, PostgreSQL,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Git, Jenkins,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frontend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responsiveness for high-throughput, low-latency requirements while delivering a superior user experience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components and services within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focusing on deployment and monitoring processes to enhance reliability, observability, and performance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paired programming sessions and effectively collaborated with cross-functional teams, including Product, Backend, and Implementation, to deliver features that align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contributed to automated testing efforts, enhancing overall code quality and fostering a culture of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single-page applications with a focus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application performance through meticulous coding practices and by utilizing appropriate design patterns to streamline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by managing services and infrastructure through continuous integration and continuous deployment processes, significantly improving deployment efficiency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unit and functional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behavior and reliability, significantly minimizing potential production issues and improving client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task definition and prioritization as part of agile ceremonies, effectively managing team sprints while maintaining a level of urgency and ownership for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key deliverables with team members, emphasizing effective communication and problem-solving skills to drive project outcomes and deliver high-quality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writing and maintaining design systems, leading to improved visual consistency across applications and fostering collaborative contributions from the entire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workflows to automate deployment processes, ensuring quicker feedback loops and facilitating rapid iterations of software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features within the applications, including logging and metrics, which improved the ability to troubleshoot and monitor application health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systematic approach to source code management and enhancing team collaboration on projects through effective branching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user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throughout development processes, ensuring applications are inclusive and usable for a diverse user base, thereby enhancing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secure coding practices to mitigate vulnerabilities, ensuring application resilience while adhering to industry-standard compliance and security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responsive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establishing robust best practices for frontend development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constructive feedback and collaborating with peers to foster a culture of continuous improvement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functional tests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software quality and reliability, thus reducing defects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requirements into technical specifications, effectively bridging the gap between business needs and technical solutions in a fast-paced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applications with a focus on performance optimization and user experience, employing responsive design strategies to create seamless interactions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of applications to multiple environments, significantly reducing the time required for releases and improving response to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developers to create APIs for data retrieval, ensuring efficient communication between the front and back ends of applications, and enriching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retrospectives as part of the agile methodology, maintaining transparency with team efforts and adapting quickly to changing priorities and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trends in frontend development, such as </w:t>
      </w:r>
      <w:r w:rsidRPr="00106EA3">
        <w:rPr>
          <w:rFonts w:ascii="Roboto Light" w:eastAsia="Roboto Light" w:hAnsi="Roboto Light" w:cs="Roboto Light"/>
          <w:b/>
          <w:bCs/>
          <w:sz w:val="20"/>
          <w:szCs w:val="20"/>
        </w:rPr>
        <w:t xml:space="preserve">Progressive Web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architecture and feasibility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and provided training on specific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performance and technical expertise in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profiling and diagnosing bottlenecks using performance monitoring tools, ensuring a responsive and high-speed user experience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user-driven analytics, leveraging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Hotjar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on user behavior and inform future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