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experience, specializing in building responsive web applications and scalable backend systems. Adept at leveraging Python, TypeScript, React, and Django to deliver high-performance solutions for the fintech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Chakra UI,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NestJS, Flask,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Memcached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SQS, SNS,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development of scalable financial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clean interfaces and swift transactions for large volume processing in fintech.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create and document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features reflect business goals and user expectations for the new investment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workflows to streamline operations, increasing efficiency across teams,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and event-driven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code reviews and knowledge sharing which resulted in improved team performance and more maintainable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portfolio analytics dashboards that give users deep insights into their investments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component-based architecture and state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fetching and state management strategies in the web app to support high-frequency trading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application's performance and scalability by optimizing legacy code, refactoring components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database queries for faster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service uptime by developing monitoring protocols, managing alerts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and ensuring seamless deployments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and orchestration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third-party APIs for money movement functionalities while ensuring system reliability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error handling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for feedback, iteratively improving the product based on needs, thus fostering a customer-centered design approach that markedly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feature delivery by adopting Agile methodologies,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thus enhancing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and provided recommendations for infrastructure improvements, effectively communicating insights with stakeholders to align technical outcomes with strategic business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workflow of machine-learning based financial analytics tools, integrating real-time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dynamically deliver insights for user portfolios.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 stacks and documentation to reflect the latest industry best practices, ensuring that the team remains on the cutting edge of fintech technology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product development initiatives with compliance and regulatory standards inherent in the financial technology sector.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backend solutions for diverse business needs in a collaborative team environment focused on customer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by designing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reliability and performance, which included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implementation of modern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responsive user experience, ensuring optimal performance across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ensuring the application scales with user demand through efficient query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integrate responsive design principles, resulting in streamlined applications that meet high user experience standards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user acceptance testing (UAT) to gather user feedback, making data-driven improvements that increased customer engagement significantly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integration capabilities with external systems while ensuring security and efficiency in data exchanges.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for automated testing of user interfaces to improve the testing process and reduce the development cycle time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of quality and performance, promoting best practices, and ensuring adherence to architectural patterns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for the effective deployment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significantly reduced deployment times and increased release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team collaboration and keeping track of all code changes for ongoing improvements and development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Profiled applications to identify performance bottlenecks, presenting findings to stakeholders and recommending actionable improvements that lead to more efficient resource utilization.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