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developing innovative web and mobile applications. Proficient in React, React Native, and Typescript with a strong emphasis on code quality and effective cross-functional collaboration. Dedicated to leveraging cutting-edge technologies to tackle complex challenges, particularly in wildfire detection and environmental sustainability.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Zustand, Recoil, Angular,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Enzyme,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&amp; UI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 Design, Material-UI, Storybook, Ant Design,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the mobile application at Point B,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high-performance, user-friendly interface that significantly enhances the user experience in field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implement features that meet user requirements, ensuring alignment with project goals through effective communication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coding standards that emphasized readability and maintainability, thereby enhancing team collaboration and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evolution of coding best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best practices into our development process, thus fostering a culture of quality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the mobile app and backend systems, ensuring efficient data flow and user interactivity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of new features and maintaining high standards of quality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initiatives, collaborating effectively with backend developers and QA teams to streamline the software development lifecycle and deliver timely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design systems, fostering a culture of shared learning and continuous improvement 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evaluation sessions to assess new tools and frameworks suitable for enhancing mobile app performance and user engagement, prioritizing solutions that align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design review, effectively translating design concepts into functional components that align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applications, effectively balancing the need for feature enhancements and addressing technical debt, ensuring consistent application performance throughout various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sharing knowledge on best practices and staying current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technical challenges promptly with expert debugging skills, ensuring the stability of applications and driving initiatives for improved error handling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ongoing engagement by hosting workshops that demonstrated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libraries, enhancing development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knowledge sharing through internal documentation within the team, ensuring critical information about code maintainability and best practices is disseminated and accessible for future reference.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at Microsoft,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scalable interfaces that improved user interaction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communication between front-end interfaces and back-end services, enhancing application performance and reducing latency in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collect and analyze project requirements, translating client needs into technical specifications that informed development tasks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and performance analysis,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were robust, defect-free, and ready for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participated in daily stand-ups to refine project delivery paths, motivating team collaboration and improving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FE development and ensuring a consistent UI across various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enforcing best practices that improved overall codebase stability and team performance, while addressing technical debt through collaborative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the deployment processes, enabling faster releases while maintaining high standards for code quality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effectively into application architectures to enhance scalability and reliability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team members on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a culture of best practices for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and maintenance of pre-existing applications, deploying patches and updates to improve functionality while ensuring minimal disruption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project stakeholders to provide updates on development progress and gather feedback, ensuring alignment with project goals and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