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GPU Performance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extensive experience in developing advanced web and mobile applications, specializing in GPU programming, performance optimization, and Zero-Knowledge Proof technologies. Proven expertise in leveraging CUDA for enhancing system efficiency and scalability. Committed to continuous learning and applying cutting-edge technologies in a collaborative environment.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CUDA, C++, Python, Java, Go, Rust, JavaScript,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GPU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NVIDIA Nsight, CUDA Toolkit, OpenCL, TensorFlow, PyTorch, OpenGL, Vulkan, DirectX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Git, JIRA, Continuous Integration, DevOps,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Profiling Tools, Benchmarking, Algorithm Design, Parallel Programming, Memory Management, Load Balancing, Caching, Latency Reduction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&amp; ZKP: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Zero-Knowledge Proofs, Ethereum, Cryptography, Smart Contracts, Solidity, Hyperledger, Blockchain Protocols, Consensus Mechanisms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GPU Performance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highly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GPU-based algorithms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accelerate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ZKP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proof systems, resulting in significant improvements in computational efficiency and energy usage across various applications in decentralized finance.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engineering teams to diagnose performance bottlenecks,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profiling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pinpoint and resolve inefficiencies within GPU computing workflows, enhancing overall project delivery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detailed technical whitepapers and presentations to share insights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GPU performance optimization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fostering a culture of innovation and knowledge sharing within the engineering community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Point 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performance analysis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ZKP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state-of-the-art technologies to identify and implement a range of optimizations, pushing the capabilities of modern cryptography beyond existing limits.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research into emerging trends and advancements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GPU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continuously integrating new methods and tools into existing workflows to maintain competitive edge in the evolving landscape of decentralized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guided junior software engineers on advanced topics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GPU computing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performance optimization, fostering a supportive environment for professional development and skill growth 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software solutions, ensuring clarity and adherence to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GPU programming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improving code maintainability and collaboration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parallel programming techniques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and implement efficient data structures, streamlining the performance of computation-heavy algorithms essential in the context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ZKPs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cryptographic methods.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findings at industry conferences about advancements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ZKP acceleration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GPUs, establishing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Point 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a thought leader in this rapidly evolving technical space and promoting the company's innovative contributions.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that high-quality code was consistently delivered, engaging in peer reviews and collaborative efforts to uphold standards of excellence in software development relevant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GPU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complex systems to extract valuable insights into performance enhancement opportunities, utilizing a blend of technical acumen and industry expertise to drive impactful project outcomes in a team setting.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continuous learning by actively engaging with the latest research papers and developments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GPU technology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innovation in software solutions for decentralized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rollout of training sessions focusing on state-of-the-art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techniques for our engineering teams, enhancing skillsets and fostering a strong foundation in modern programming paradigms.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solutions to enhance the scalability and efficiency of application architectures through systematic incorporation of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GPU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mathematical framework adjustments, optimizing overall product utility.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open-source community by sharing optimized code libraries tailored for GPU performance, reinforcing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Point 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's commitment to collaboration and community-driven development efforts.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software solutions in C++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various applications, ensuring adherence to best practices in code quality and performance, significantly enhancing overall application responsiveness and stability.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team processes at Microsoft, facilitating clear communication and collaboration which boosted project efficiency while maintaining high standards of software development and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comprehensive debugging sessions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NVIDIA Nsight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GPU performance metrics, achieving effective validation of software capabilities amidst rigorous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cross-team workshops to share insights into advancing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GPU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a collaborative corporate culture that encouraged knowledge exchange and technological advancements.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networking protocols and back-end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cloud technologies, enabling seamless integration of applications with high availability and reliability in diverse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state-of-the-art profiling tools to conduct in-depth performance evaluations of software systems, driving enhancements that targeted critical efficiency aspects within computational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Instituted a mentorship program for new hires, fostering a supportive onboarding experience that emphasized the importance of understanding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 principles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tailored to GPU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project planning sessions focusing on blockchain integration possibilities, presenting innovative ideas that combined conventional coding practices with emerging technologies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ZKP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landscapes.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introduce continuous integration processes with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and ensuring rapid innovation cycles within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modernizing of legacy systems by integrating new frameworks and libraries, enhancing user interfaces and overall software performance through the use of contemporary tech stacks.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market research on the efficacy of various tools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GPU computing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informing strategic decisions around technology adoption and contributing to the pursuit of industry-leading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software design sessions to prototype new features for existing applications, ensuring robust functionality and user satisfaction through iterative feedback and testing techniques.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