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systems and web applications. Proficient in designing robust APIs and optimizing database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Spring Boot, Django, Flask, Rails,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Cassandra,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gRPC,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that power the Foodsmart web application, ensuring seamless integration between APIs and user-facing features that enhances overall member experience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RESTful APIs for mobile and web applications, collaborating closely with frontend engineers to meet functional and performance specifications while ensuring high data integrity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practices including unit, integration, and performance tests in the CI/CD pipeline to uphold system reliability and high-quality code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server-side issues and database performance, utilizing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response times and server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conducted code refactoring, enhancing existing service scalability and response times through techniques such as caching and optimized database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transform user requirements into technical specifications, creating scalable backend solutions that address business needs and promote software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capabilities, reducing operational costs while improving overall application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setting standards for best practices and promoting a culture of quality assurance within the engineering team to maintain high coding standards and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enforce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emerging technologies and industry trends, actively proposing innovations that align with the company’s objectives and enhance system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by mentoring junior engineers and participating in cross-functional team meetings to promote effective communication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 by introducing new frameworks and discussing relevant technologies during team meetings and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data migration strategies when transitioning to new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transfers with minimal disruption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and efficient deployments aligned with operational requirements and scaling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detailing system architecture, API specifications, and onboarding materials to enhance team knowledge and facilitate training for new hires.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distributed systems in a cloud environment at Microsoft, enhancing overall software architecture by implementing best practices in API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translating complex business requirements into technical specifications, which resulted in the development of reliable and maintainable backend services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microservices,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facilitate efficient development workflows and streamline CI/CD processes to improve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application reliability,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streams during code merges.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issues and optimized existing services for improved latency times, including effective database indexing and query optimization for both SQL and NoSQL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software design principles, fostering an environment of continuous learning and innovation within the engineering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functionality using various AWS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provisioning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into existing systems, enhancing application functionality and ensuring seamless connectivity, while adhering to scalability and security best practices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valuable insights to improve process efficiency and foster a more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peers to enhance overall code quality and promote adherence to architectural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algorithms and tools to analyze data patterns, aiding in the development of data-driven features and optimizing application functionalities with predictive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documentation and maintained technical specifications to support project transparency and future development cycles within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