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expertise in full stack development, particularly in web and mobile applications. Proven track record in integrating AI capabilities and developing scalable applications, utilizing a strong proficiency in React and Python. Adept at collaborating with cross-functional teams to deliver high-quality, customer-focused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Flask,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Integration:</w:t>
      </w:r>
      <w:r w:rsidRPr="00106EA3">
        <w:rPr>
          <w:rFonts w:ascii="Roboto Light" w:eastAsia="Roboto Light" w:hAnsi="Roboto Light" w:cs="Roboto Light"/>
          <w:sz w:val="20"/>
          <w:szCs w:val="20"/>
        </w:rPr>
        <w:t xml:space="preserve"> Snowflake, PostgreSQL, MongoDB, Redis,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Artificial Intelligence &amp; ML:</w:t>
      </w:r>
      <w:r w:rsidRPr="00106EA3">
        <w:rPr>
          <w:rFonts w:ascii="Roboto Light" w:eastAsia="Roboto Light" w:hAnsi="Roboto Light" w:cs="Roboto Light"/>
          <w:sz w:val="20"/>
          <w:szCs w:val="20"/>
        </w:rPr>
        <w:t xml:space="preserve"> Machine Learning, Natural Language Processing, TensorFlow, OpenAI,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CI/CD,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full stack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APIs that enhanced user engagement and operational efficiency across multiple applications, fostering a user-centric approach to data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backend services and microservices that seamlessly integrated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enabling advanced capabilities such as </w:t>
      </w:r>
      <w:r w:rsidRPr="00106EA3">
        <w:rPr>
          <w:rFonts w:ascii="Roboto Light" w:eastAsia="Roboto Light" w:hAnsi="Roboto Light" w:cs="Roboto Light"/>
          <w:b/>
          <w:bCs/>
          <w:sz w:val="20"/>
          <w:szCs w:val="20"/>
        </w:rPr>
        <w:t xml:space="preserve">natural language 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intelligent recommendations to enhance product offerings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workflows powered by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conduct conversational querying and assisted discovery, thereby significantly improving data accessibility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Connected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with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semantic modeling layers, facilitating the development of sophisticated data-driven applications, leading to enhanced analytics and reporting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app store experiences by developing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recommendations and intuitive publishing flows, which streamlined operational processes for data providers and increased overall platform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optimized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ensure application reliability and performance at scale, adhering to industry best practices for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successfully with product designers and engineering teams to identify and prioritize potential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opportunities, translating them into actionable customer-centric features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strong observability tools across the stack, enabling better performance monitoring and rapid incident resolution processes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agile, cross-functional teams to foster collaboration and continuous improvement across the software development lifecycle, cultivating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input on required features and improvements, ensuring alignment of product development with user needs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the integration of customer data solutions with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trust while ensuring compliance with data protection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development methodologies to adapt and respond to changing project requirements and team dynamics, ensuring swift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through efficient API design, employing best practices to manage resource consumption and maintain high performance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 trends by embracing emerging tools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positioning the company as a leader in providing cutting-edge data application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within the team, providing guidance on software development best practices and fostering skills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delivering customer-oriented features that significantly improved user interaction and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system architecture and optimized API design principles that increased application efficiency and maintained high service availability for critical customer-facing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applications, strengthening analytical capabilities and enabling feature-rich solutions that provided actionable insights for end-users across varied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projects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timely delivery of high-quality software while promoting a collaborative environment among diverse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APIs that enhance application communication, facilitating the secure exchange of data between various systems and improving overall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debugging and performance tuning to optimize application response times and enhance user experience, leveraging techniques such as code profiling and systematic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technology stack evolution by researching and advocating for new tools and practices that supported </w:t>
      </w:r>
      <w:r w:rsidRPr="00106EA3">
        <w:rPr>
          <w:rFonts w:ascii="Roboto Light" w:eastAsia="Roboto Light" w:hAnsi="Roboto Light" w:cs="Roboto Light"/>
          <w:b/>
          <w:bCs/>
          <w:sz w:val="20"/>
          <w:szCs w:val="20"/>
        </w:rPr>
        <w:t xml:space="preserve">cloud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third-party APIs to expand application capabilities, enhancing the depth and breadth of service offerings available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best practices for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project workflows and collaborative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to evaluate feature requests and provide technical insight that shaped project direction and resource allocation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development processes, technical specifications, and user manuals, ensuring clarity and continuity in project deliverables for present and future reference, supporting the team's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cross-disciplinary teams to define and scope requirements for new features, prioritizing user feedback and market trends to drive innovation and product improvement.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