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developing scalable web and mobile applications, specializing in AI/ML technologies and data engineering. Proven track record in mentoring teams, optimizing data workflows, and designing robust MLOps solutions. Highly skilled in utilizing Python, Golang, GCP, and AWS to enhance data processing capabilities and achieve impactful business results.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Golang, Java, SQL,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Apache Spark, Apache Kafka, Pandas, NumPy,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MLOps &amp; CI/CD:</w:t>
      </w:r>
      <w:r w:rsidRPr="00106EA3">
        <w:rPr>
          <w:rFonts w:ascii="Roboto Light" w:eastAsia="Roboto Light" w:hAnsi="Roboto Light" w:cs="Roboto Light"/>
          <w:sz w:val="20"/>
          <w:szCs w:val="20"/>
        </w:rPr>
        <w:t xml:space="preserve"> Kubernetes, Docker, Jenkins, Terraform,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TensorFlow, Keras, Scikit-Learn, Flask, Django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an </w:t>
      </w:r>
      <w:r w:rsidRPr="00106EA3">
        <w:rPr>
          <w:rFonts w:ascii="Roboto Light" w:eastAsia="Roboto Light" w:hAnsi="Roboto Light" w:cs="Roboto Light"/>
          <w:b/>
          <w:bCs/>
          <w:sz w:val="20"/>
          <w:szCs w:val="20"/>
        </w:rPr>
        <w:t xml:space="preserve">AI/ML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balances speed of development with cloud costs, improving the overall productivity of data engineering workflows and reducing deployment times for machine learning models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AI team to define new data training needs and optimize existing data pipelines, facilitating efficient data flows for machine learning models and analytical projects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promoting a strong culture of knowledge sharing and technical excellence within the engineering team throughout various stages of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automated testing frameworks to enhance the CI/CD pipeline for ML models, ensuring streamlined deployments and elevated software quality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resilient </w:t>
      </w:r>
      <w:r w:rsidRPr="00106EA3">
        <w:rPr>
          <w:rFonts w:ascii="Roboto Light" w:eastAsia="Roboto Light" w:hAnsi="Roboto Light" w:cs="Roboto Light"/>
          <w:b/>
          <w:bCs/>
          <w:sz w:val="20"/>
          <w:szCs w:val="20"/>
        </w:rPr>
        <w:t xml:space="preserve">data engineering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 real-time data processing and batch analytics, effectively meeting the analytical demands of various stakeholders and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advanced monitoring solutions for assessing the quality and effectiveness of ML models, capturing insights through robust analytical metrics during production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collaboration to optimize workflows for AI-driven applications, significantly impacting the overall project timelines and revenue generation capacities of the organization during the software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Empowered data teams to transition from traditional methodologies to cloud-native solutions by advocating for the adoption of </w:t>
      </w: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accessibility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scaling data operations by designing automated data validation processes and implementing data quality checks, thus ensuring high standards of integrity and accuracy in analytical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best-in-class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focusing on automation and robustness of machine learning pipelines catering to diverse project requirements and end-user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analyze resource usage against cloud performance, leading to improved cost strategies in the use of cloud infrastructures utilized for machine learning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communication with stakeholders across multiple time zones while managing project expectations collaboratively, ensuring timely delivery of project milestones and fulfilling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remote work culture that values diversity and inclusion, promoting team cohesion and engagement through team-building activities and knowledge transfer sessions among distributed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emerging trends in AI technologies and data engineering, proactively proposing innovative solutions to business challenges that drive modernization efforts, thereby positioning Keebo as an industry leader.</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modern web and mobile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responsiveness and dynamic user experiences across platforms catered to enterprise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large team environment to create comprehensive engineering solutions, leveraging SCRUM methodologies for effective task management and project tracking, significantly enhancing team efficiency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data processing workflows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support analytics dashboards, enabling executive-level decision-making through real-time insights and data visualization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on best practices in coding, debugging, and deployment processes, fostering a knowledgeable team environment focused on continuous improvement and skill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cloud infrastructure for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performance while reducing costs through effective resource management strategies and ensuring operational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and implemented testing protocols that improved software reliability and reduced production errors significantly, thus enhancing user satisfaction and application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define project requirements and ensure that development projects align with user needs, which has led to increased client satisfaction scores through a user-centric design approach.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by refactoring legacy systems into more flexible and maintainable structures, allowing for quicker feature rollouts and easier integrations with modern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automation and version control, contributing to more streamlined development pipelines and ensuring high-quality software releases under tight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for backend services to enhance application interoperability, enabling integrations with third-party systems and creating more seamless data-sharing environments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planning and retrospectives, contributing insights that led to process improvements and a more agile development cycle aligned with business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software architecture and design patterns to facilitate onboarding, prevent knowledge loss, and promote effective communication among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