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web and mobile applications using React, React Native, and Ruby on Rails. Passionate about clean code, system architecture, and fostering a collaborative team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Redux, JavaScript, TypeScript, HTML/CSS,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Node.js, Express.js, GraphQL, REST,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Babel, Jest, Cypress, Apollo Client, TanStack 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Android Studio, Xcode, Java, Kotlin, Swift, Objective-C, Flutter, Ionic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Optimization Tools:</w:t>
      </w:r>
      <w:r w:rsidRPr="00106EA3">
        <w:rPr>
          <w:rFonts w:ascii="Roboto Light" w:eastAsia="Roboto Light" w:hAnsi="Roboto Light" w:cs="Roboto Light"/>
          <w:sz w:val="20"/>
          <w:szCs w:val="20"/>
        </w:rPr>
        <w:t xml:space="preserve"> TensorFlow, PyTorch, OpenAI APIs, BigML, DataRobot, Microsoft Cognitive Services, Data Analysis,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user experience, enhancing visual appeal and interaction quality while adhering to industry best practices and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reduce technical debt within existing codebases, actively participated in refactoring sessions, and implemented code quality measurements ensuring long-term code health and maintainability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and defined architectural decisions by leveraging knowledge in full-stack development, guided teams to adopt modern practices improving development agility and aligning solutions with the broader organizational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 product management, and other developers to define solutions and ensure seamless integrations, fostering a culture of open communication and iterative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coding practices, system design, and career development, while fostering a collaborative and growth-oriented team atmosphere to improve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contributing insights for process improvement that enhanced productivity while maintaining focus on delivery and client feedback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state management solutions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state across complex UIs effectively, ensuring consistent data flow and maintaining application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RESTful APIs to streamline data fetching processes, reducing loading times and enhancing user experience by optimizing interactions between frontend and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capabilities into applications through </w:t>
      </w:r>
      <w:r w:rsidRPr="00106EA3">
        <w:rPr>
          <w:rFonts w:ascii="Roboto Light" w:eastAsia="Roboto Light" w:hAnsi="Roboto Light" w:cs="Roboto Light"/>
          <w:b/>
          <w:bCs/>
          <w:sz w:val="20"/>
          <w:szCs w:val="20"/>
        </w:rPr>
        <w:t xml:space="preserve">OpenAI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features that utilized natural language processing to improve user engagement and experience while aligning with latest technological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CI/CD workflow by integrating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reducing manual testing efforts, and increasing overall development speed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and frameworks into the development process whenever applicable, ensuring the technology stack remains up-to-date with industry standards and innovation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and decision-making, helping the team navigate trade-offs and align on solutions that met long-term strategic goals for client engineering discipline evolution.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internal tooling and developer experience to enhance productivity, including the creation of custom scripts and productivity tools aimed at reducing routine overhead tasks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of applications by profiling and identifying real-time processing bottlenecks, implementing solution-oriented strategies that enhanced application responsiveness and resource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for documentation and code reviews across the engineering team, ensuring that all developments were well-documented and easily understandable for cross-team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high-performance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strict coding standards and leveraging modern practices to maximize application maintainability and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executing data modeling and API design to ensure seamless interaction between front-end and back-end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not only focused on identifying bugs but also on educating peers on industry best practices and collaborating to enhance overall team competency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consistently contributing to stand-ups, sprint planning, and retrospectives to align project objectives and client expectations, ensuring high-quality deliverables within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iterate on product designs and user flows while maintaining a focus on functionality, putting user satisfaction at the forefront of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modern frameworks, increasing efficiency and User Engagement Metrics through comprehensive testing and feedback loops, creating a culture of continual improvement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testing suites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performance and decrease regression issues, thereby enhancing reliability and user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development of features leveraging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finely-tuned data queries and improved frontend performance, which directly contributed to user satisfaction and retention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entry-level engineers in coding techniques, tools, and best practices, nurturing their growth and ensuring alignment with the team’s coding standards and overall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workflows and enhance the productivity of the engineering team, proving necessary efficiencies for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ensuring compatibility and efficiency, while supporting efforts to enhance user experience and functionality of deployed products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prototyping of cutting-edge technologies and frameworks relevant to the evolving demands of the business and market trends, significantly contributing to strategic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