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development, specializing in web and mobile applications. Proficient in designing and implementing robust architectures with a strong focus on agile methodologies. Adept at utilizing cutting-edge technologies to create efficient, scalable, and user-friendly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HTML5, CSS3, SQL, DHTML,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ReactJS, Angular,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Oracle 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AWS, Azure, PCF,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JEST, Selenium, Cypress, Postman, SonarQube, SoapUI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numerous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maintainability and reduce deployment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deliver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pixel-perfect implementations to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translating application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functional applications, and ensuring the team adheres to Agile principles to optimize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drastically improving code quality and reducing production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solutions for deployment that optimized performance while maintaining application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architecture design and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migration and integrity across various development environments an essential for user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 (CI/CD)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deployment pipelines which shortened release cycles significantly for numerous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system architectures and coding practices, enabling best practice sharing among the development team and fostering a culture of knowledge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comprehensively and developed strategic solutions to address application bottlenecks, improving system throughput and user responsiveness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reviews, ensuring alignment with standards and best practices while mentoring junior developers, significantly aiding their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to solve critical issues for deployed applications, thereby improving uptime and user satisfaction remarkably through proactive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modern web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all devices and browsers, enhancing user interactions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with stakeholders to gather requirements, translating technical needs into actionable development tasks aligning with business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 stack solutions, integrating front-end technologies with backend services, thereby improving project timelines and ensuring smoother hand-offs between development stages across team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envision new features, streamline processes, and enhance the user experience, resulting in widely adopted enhancements within existing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key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effective user interfaces that significantly enhanced the overall software usability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define and develop application architecture patterns, focusing on performance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best practices to successfully manage software development lifecycles, delivering high-quality software on schedule while mentoring junior engineers in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series of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workloads and increasing deployable code efficiency through improved testing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requirements and compose technical specifications, aligning software development practices with business needs to ensure success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application performance through systematic code enhancements and refactoring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effectively reducing load times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planning, review, and retrospective meetings to continuously improve team processes and workflows, fostering a culture of transparency and accountability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training materials and sessions for junior developers, focusing on key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design patterns to enhance team productivity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platforms, employing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transitions, ensuring minimal downtime during upgrade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database architecture ensuring data integrity and security,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a variety of application end-user needs accurately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user manuals, enabling better understanding of system functionalities and user interactions for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quality of application deliveries and increasing deployment frequencies.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