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Software Engineer with 11 years of experience specializing in web and mobile applications. Expertise in React, Node.js, and AWS with a proven history of driving innovative solutions in fast-paced environments. Passionate about leveraging AI/ML technologies to enhance healthcare delivery and improve patient outcomes.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SQL, HTML, CSS,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Express.js, Angular, Vue.js, Django,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 Native, Flutter, Swift, Kotlin, Xamarin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Terraform, Docker, Kubernetes, Jenkins, Git,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Firebase,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OpenAI APIs, MLOps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robust and scalable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increasing customer engagement and satisfaction through personalized user experiences in AI-enabled healthcare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product, design, and clinical teams to refine project requirements and ensure alignment with the vision of improving clinical workflows and patient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backend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deployment processes and enhancing the system's capacity to handle large volumes of health data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ingestion pipelines and robust integration strategies to support enterprise-level client onboarding, focusing on scalability, reliability, and security in health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mentorship to junior developers, focusing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enhancing the overall technical capabilities of the team during rapid product iterations.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machine learning engineers to integrate AI features into existing products, facilitating the infusion of cutting-edge technologies into everyday clinical care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monitoring and error tracking through integration of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better uptime and user experience for healthcare providers.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agile methodologies within the engineering team, enabling iterative development cycles and continuous feedback loops that improve product delivery timelines and overall quality of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transition to a microservices architecture, improving the flexibility and maintainability of application components and enabling faster feature releases to meet client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product ideation sessions, using industry research to influence product direction and ensure alignment with market trends in healthcare technology innovation.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testing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critical integrations and user workflows retained their functionality after each release iteration.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integration of third-party APIs, expanding service offerings and creating seamless experiences for end-users interacting with our healthcare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upskill the engineering team on emerging technologies and practices, fostering a culture of continuous learning in the context of AI advancements in healthcare.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data queries between the client and server, significantly improving the efficiency and effectiveness of data transfer in web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user experience research initiatives, leading to successful product adjustments based on user feedback and showcasing commitment to improving patient engagement within health tech.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complex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productivity tools for enterprise clients in a competitive technology landscape.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services and cloud solutions, promoting efficiencies in application architecture and supporting extensive user traffic during peak business hours.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data exchange between client applications and backend systems while securing sensitive health-related information.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cross-team collaborations to design and prototype innovative applications, leading efforts that improved user engagement and accessibility of digital resources.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research on user interface patterns and web analytics to drive design decisions, resulting in improved usability and system ergonomics across web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by optimizing database queries and improving or redesigning cumbersome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faster response times in healthcare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scrum meetings to promote transparency and accountability, ensuring project milestones were met consistently while nurturing team morale and collaboration for optimal results.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mentored junior engineers on best practices for software development, focusing on clean code principles and effective debugging strategies in code reviews.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product managers to gather requirements and develop thorough specifications, ensuring that engineering deliverables aligned with user needs and company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security measures in development processes by employing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standards, ensuring health data security and compliance with regulations during application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 workflows that significantly reduced time-to-market for new features and updates across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performance metrics and user feedback frequently, promptly adjusting development focus to enhance end-user satisfaction and promote ongoing application efficiency.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