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building user-focused applications utilizing HTML, CSS, JavaScript, and React. Skilled in frontend architecture and passionate about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GraphQL,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Webpack,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Material UI,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Continuous Integration, Test Driven Development (TDD),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frontend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cross-platform compatibility through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and user-centric designs,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translate creative visions into functional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by optimizing code for efficiency and speed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flow and improve user interaction with the application, while also contributing to the overall product architecture design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progressive enhancement techniques that improved accessibility standards and user experience across platforms, ensuring compliance with industry standards for usability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coding practices, fostering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client-server interaction, and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initiatives to gather feedback, iterating features based on insights obtained to continuously improve product fit and user satisfaction with core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adoption of continuous integration practices to achieve more reliable and faster deployment cycles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compelling interactive components and mobile-first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an intuitive user experience while implementing code reusability and component libraries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conform to modern web standards and enhancing user interactivity through dynamic visual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cross-functional team environments, encouraging open communication to align on project goals and deliverables, effectively conducting code reviews and knowledge-sharing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performance monitoring and troubleshooting of production applications, utilizing tools and analytics to identify bottlenecks and implementing strategic improvements swiftly to enhance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vision by staying updated with the latest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experience, advocating for improvements in technologies used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refine APIs and ensure seamless integration of frontend components, leading collaboration sessions that emphasized solutions and innovative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of practice discussions surrounding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continuously evaluate potential enhancements for improving overall application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rich, interactive user experiences that improved client engagement through careful attention to ensured performance and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client project deliverables by engaging in design sprints with product teams, translating user requirements into technical specifications while demonstrating ownership of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in best coding practices by conducting workshops and knowledge-sharing sessions, allowing for collaborative growth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minimize bugs, contributing to a reduction in deployment-related issues and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ensuring that all team members stayed aligned on task statuses and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application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improved scalability and maintainability of code through self-contained services that communicate over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refine product vision and propose innovative features, thus aligning technical implementation with the required business impact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implemented CI/CD pipeline practices ensuring quality control, promoting the use of automated testing for regression and validation of new features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metrics, driving optimizations based on empirical data analysis and user feedback to enhance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identify and resolve UI issues through user testing and direct feedback collection, leading to incremental improvements in product usability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enhancements in web applications, enriching client-facing dashboards with dynamic features reflecting real-time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relations with customers by ensuring their issues were addressed promptly, advocating for the integration of user feedback into the product development process toward an agile delivery model.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