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over 11 years of experience in software development, specializing in web and mobile applications. Proven expertise in full-stack development, DevOps practices, and enhancing developer experiences through innovative internal tools and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Django, Spring Boot,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GitHub Actions, GitLab 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RESTful APIs,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TestNG, JUnit, SonarQube, Apache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reliable internal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CI/CD pipelines, enabling rapid deployment and quality assurance across diverse software engineering teams to enhance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facilitate seamless updates, effectively meeting changing business requirements with minimal downtime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ensuring high performance while collaborating with cross-functional teams to align platform capabilities with organizational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workflows by implementing intuitive user-facing tools and internal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accessibility and UI best practices to enhance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architecture principles, fostering a culture of continuous improvement, knowledge sharing, and adherence to coding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deep dives and design reviews, promoting shared learning and encouraging team members to adopt modern engineering practices that enhance software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solutions, enabling efficient execution of backend logic while reducing operational costs and increasing scalability for various applications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internal platforms through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early bug detection and improving overall software quality while adhering to Agile development practices and sprint schedules.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architectures to enhance the software delivery ecosystem, driving innovation and efficiency in product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partnerships with product and platform teams to gather feedback on developer tools and services, applying insights to improve usability and enhance feature sets that address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enablement tools to ensure clarity, accessibility, and usability, facilitating smoother onboarding processes for new developers and enhancing collective team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bottlenecks and system issues to maintain high availability and optimal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improved maintainability, robust scaling capabilities, and increased software development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Agile development mindset within the team, advocating for iterative development practices, regular retrospectives, and cross-team collaboration to ensure alignment with organizational objectives and enhance overall delivery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community-driven initiatives to stay abreast of industry trends and best practices, leveraging insights to inform strategic decisions for internal infrastructure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commercially viable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established frameworks and applying best practices in software development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translate them effectively into technical specifications, demonstrating strong communication skills and stakeholder management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leveraging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solutions while ensuring cost-effectiveness and reliability across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diagnosis and troubleshooting pathways were available for critical production environments, enhancing overall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to CI/CD practices within the engineering team, helping to establish standards and tools that fostered improvement in development speed and deployment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building user interfaces, encouraging attention to detail in creating engaging applications that captivate and retain user interest.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on team projects, promoting a culture of excellence, accountability, and continuous learning, while ensuring adherence to coding standards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to gather insights on application performance and usability, utilizing data to drive UI enhancements and optimize user interactions with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authentication mechanisms to secure applications, ensuring compliance with security protocols and safeguarding user data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such as Scrum to track progress on software development tasks, ensuring the team adopted a transparent workflow and maintained open communication regarding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programmability improvements by optimizing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smoother application performance and quicker response times in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tooling enhancements, streamlining engineering workflows by combining best practices in cloud-native design and collaboration technologies, resulting in an uplift in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