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 specializing in web and mobile applications. Proven expertise as a Senior Software Architect leading complex systems, driving technical excellence, and aligning technology with business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C#,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Terraform,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Jenkins, GitLab CI,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entire architecture, design, and development of client-facing platforms, ensuring robust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maintaining best practices in coding and deployment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leadership teams to align technology strategy with business objectives, identifying potential improvements for platform scalability and system robustness to meet evolving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infrastructure as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deployments and facilitating a seamless CI/CD pipeline which increased delivery efficiency and reduced deployment failures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led a team of software engineers, promoting a culture of technical excellence and collaborative problem-solving throughout multiple projects focused on cloud-native applications and microservices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cohesive strategies for platform architecture that ensured maintainability and performance optimization, utilizing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system capabilities for demanding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identifying system vulnerabilities, creating and executing long-term solutions that improved overall reliability of services delivered to our clients and stakeholders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emerging technologies while advocating for best practices in software development that aligned with industry trends and company objectives for continuous improvement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and logging frameworks to track application performance metrics, enabling proactive responsiveness to potential issues before they impacted end-user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centered on proactive engagement and collaboration among development teams, guiding them through best practices and industry-standard approaches to software development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reviewed and refined processes within the architecture team, integrating feedback from project retrospectives to enhance quality assurance and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advanced development strategies, cloud architecture, and DevOps principles to elevate team skill sets and improve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APIs to support front-end consumption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scalable and maintainable systems for a diverse array of applications deployed in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technical assessments of the existing architecture, identifying areas for modernization and driving initiatives for platform migration to cloud-native architectures for enhanced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client requirements with product management teams, translating business needs into technical solutions that were both innovative and feasible for fast-paced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writing technical documentation that guided stakeholders through system architecture, deployment processes, and best practices, ensuring clarity and a well-defined project roadmap.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enterprise-level applications, primarily focusing on optimizing performance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achieving enhanced end-user satisfaction with responsive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RESTful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interoperability within the existing software ecosystem and driving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enhance application scalability and reliability, optimizing CI/CD pipelines to automate deployment processes and reduce time-to-market for critical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fostering a culture of technical quality and mentorship among teams, which significantly improved code maintainability and reduced bugs identified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solid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development processes, incorporating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delivery, enhancing team productivity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databases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retrieval and storage solutions tailored to the specific requirements of diverse applications developed in-house.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tools to track application health and performance, proactively identifying and resolving potential issues before they affected clients' usage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development practices including sprint planning and retrospectives, ensuring teams were aligned on project goals and delivering incremental improvements regularly to enhance user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interfaces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directly with UI/UX designers to translate design concepts into functional and appealing applications that enhanced user experience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 that focused on scalability and maintainability, influencing project direction to benefit long-term operational success as it relates to strategic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optimizing data processing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analytics, pioneering new features that drove business value while supporting high-volume transactions effectively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best practices in software development and testing frameworks, raising the standard of code quality and fostering a learning culture within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