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in software development focusing on web and mobile applications. Expertise in ServiceNow development with extensive knowledge in ITSM, ITOM, ITAM, and HRSD. Proven track record of delivering innovative solutions through strong technical skills and a collaborative approach.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Java, Python, HTML, CSS, SQL, XML,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AngularJS, React, Vue.js, Node.js, Bootstrap, jQuery, Express.js, ServiceNow 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Postman, ServiceNow Studio, Visual Studio Code, Swagger, DevOps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MySQL, MongoDB, Oracle, REST APIs, SOAP APIs, LDAP, GraphQL,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CI/CD:</w:t>
      </w:r>
      <w:r w:rsidRPr="00106EA3">
        <w:rPr>
          <w:rFonts w:ascii="Roboto Light" w:eastAsia="Roboto Light" w:hAnsi="Roboto Light" w:cs="Roboto Light"/>
          <w:sz w:val="20"/>
          <w:szCs w:val="20"/>
        </w:rPr>
        <w:t xml:space="preserve"> AWS, Azure, GCP, Docker, Kubernetes, Terraform, Jenkins,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initiatives for ITSM projects on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to enhance service delivery and automate workflows, integrating various modules for improved operational performance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optimized core ITSM capabilities including </w:t>
      </w:r>
      <w:r w:rsidRPr="00106EA3">
        <w:rPr>
          <w:rFonts w:ascii="Roboto Light" w:eastAsia="Roboto Light" w:hAnsi="Roboto Light" w:cs="Roboto Light"/>
          <w:b/>
          <w:bCs/>
          <w:sz w:val="20"/>
          <w:szCs w:val="20"/>
        </w:rPr>
        <w:t xml:space="preserve">Incident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Problem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Change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Service Catalog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standards and enhancing SLA performance across federal client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solutions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adhering to best practices for scripting to enrich functionality and streamline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the </w:t>
      </w:r>
      <w:r w:rsidRPr="00106EA3">
        <w:rPr>
          <w:rFonts w:ascii="Roboto Light" w:eastAsia="Roboto Light" w:hAnsi="Roboto Light" w:cs="Roboto Light"/>
          <w:b/>
          <w:bCs/>
          <w:sz w:val="20"/>
          <w:szCs w:val="20"/>
        </w:rPr>
        <w:t xml:space="preserve">CMDB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promoting data quality and governance practices, aligning with operational processes to ensure accurate asset management and reporting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Agile/Scrum methodologies, collaborating with cross-functional teams to translate client requirements into actionable development tasks, fostering a culture of continuous improvement and adaptive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providing code reviews and practical guidance, ensuring adherence to coding standards and encouraging knowledge sharing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integrations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data flows between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enterprise systems, optimizing operational transparency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architects and stakeholders to identify and prioritize requirements, effectively translating mission needs into platform configurations that align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high-quality documentation detailing development processes and framework implementations to enable better team understanding and future scalability of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integration between ITSM and related modules such as </w:t>
      </w:r>
      <w:r w:rsidRPr="00106EA3">
        <w:rPr>
          <w:rFonts w:ascii="Roboto Light" w:eastAsia="Roboto Light" w:hAnsi="Roboto Light" w:cs="Roboto Light"/>
          <w:b/>
          <w:bCs/>
          <w:sz w:val="20"/>
          <w:szCs w:val="20"/>
        </w:rPr>
        <w:t xml:space="preserve">ITOM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HRSD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consistency and accuracy of data across platforms, ultimately enhancing service delivery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protocols during development cycles to ensure high levels of quality assurance and user satisfaction, significantly reducing potential deployment issues and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clients on navigating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enhancing overall user experience and facilitating better adoption of new workflows and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resolving complex technical issues, demonstrating strong problem-solving abilities and ensuring timely issue resolution for clients to maintain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insights into industry trends and emerging technologies related to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company remains competitive and clients receive the best available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Agile practices, enhancing team collaboration, communication, and overall productivity in delivering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functionality and usability of applications matched organizational requirements and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knowledge-sharing sessions to promote best coding practices while fostering a culture of teamwork among development peers, focusing on efficiency and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gather requirements and translate them into technical specifications during an Agile sprint to ensure timely completion of project milestones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optimization, supporting application performance via efficient data queries and maintaining data integrity across various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in applications, ensuring scalability and ease of integration with front-end applications, enhancing user experience and application responsiveness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and user acceptance testing (UAT) for web applications, ensuring new features meet the defined specifications while also adhering to usability standards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application architecture discussions, contributing insights and recommendations based on experience with the latest technologies to align the projects with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applications for added functionality, considerably improving the user's interaction with data and enriching user engagement with our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source control management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changes effectively and facilitate multi-team collaboration and version control for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teams to streamline deployment pipelines by employing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thereby enhancing application delivery speed and efficiency at all stages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technical documentation for all developed applications, ensuring knowledge transparency and providing a roadmap for future development teams to follow for project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 cases and automated testing scripts, utilizing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the reliability of application releases while dramatically reducing regression testing time.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