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ServiceNow, web, and mobile applications. Proven track record in designing, integrating, and customizing enterprise-level solutions while ensuring code quality and adherence to security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ServiceNow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Oracle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Web Services, SSO, LDAP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custom applications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focusing on enhancing user experience and streamlining business processes through consistent design principles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custom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legacy systems and modern applications to facilitate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the development of solutions that meet both business and technical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including system architecture designs and workflow diagrams, to support ongoing development and maintenance efforts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ServiceNow administrators with incident resolution, leveraging strong problem-solving skills to address challenges and ensure system availability and reliability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uphold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optimizing performance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practices, participating in regular stand-ups and sprint reviews to adapt to changing requirements and in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integration and deployment by using automated testing frameworks, ensuring high-quality releases and minimizing downtime for production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principles and tools, fostering a culture of knowledge-sharing and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enhancing functionality and allowing for smoother operations across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the IT service management space, continuously seeking opportunities to innovate and improve existing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for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page loading times and reducing latency for end-users across various devices and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structuring and improved front-end interactions, ensuring a seamless user experience across different modules within the ServiceNow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analytical skills to diagnose and resolve technical issues quickly, contributing to overall team productivity and project success in various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initiative to mentor junior developers, providing guidance on best practices within the ServiceNow platform and fostering an environment of collaborative learning.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web applications at Microsoft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while collaborating closely with UX/UI teams to ensure alignment with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 of applications aimed at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software testing procedures, adhering to established coding standards and improving the overall reliability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modernize legacy applications,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responsive, single-page applications that cater to dynamic user requirements and improve system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to support mobile and web applications, ensuring high availability and low latency while accommodating a growing user base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applications through in-depth performance analysis using profiling and monitoring tools, identifying bottlenecks, and implementing strategic fixes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frameworks, working within sprint cycles to accelerate product delivery while ensuring close collaboration with stakeholders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adoption of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application portability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by providing technical guidance on best practices for modern web development, reinforcing a culture of continuous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end-to-end project solutions, utilizing effective communication skills and conflict resolution strategies to ensure project alignment and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to facilitate smoother integration and delivery pipelines, focusing on automation and efficiency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CI/CD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automated testing and deployment of applications, enhancing the reliability and scalability of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