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Senior Software Engineer with over 11 years in software development, focusing on implementing and managing ServiceNow solutions for federal clients. Proven expertise in JavaScript, REST/SOAP, and Agile methodologies, with a strong background in ITSM and a passion for delivering innovative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HTML, CSS, Java, Python, PHP, C#,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ServiceNow, Node.js, React, Vue.js, Django, Angular, Express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SOAP, MID Servers, Git, JIRA, Confluence,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MongoDB, PostgreSQL, Oracle, SQL Server, Cassandra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&amp; Methodologies: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Kanban, DevOps, Continuous Integration, Continuous Deployment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Service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ITIL, FISMA, FedRAMP, NIST 800-53, Change Management, Incident Management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Lead the design and development of comprehensive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ServiceNow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for multiple federal agencies, focusing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ITSM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ensuring adherence to federal compliance standards in all phases of project execution.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 with key stakeholders to gather and analyze requirements, transforming them into efficient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ServiceNow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configurations, ensuring that business goals align seamlessly with technical implementations.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REST/SOAP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highly functional custom applications on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ServiceNow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 to enhance service delivery and streamline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 junior developers by sharing best practices and promoting adherence to coding standards while conducting regular code reviews to maintain high-quality deliverables in a collaborative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 integration processes between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ServiceNow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external systems employing best practices and standard protocols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MID Servers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synchronization and workflow automation.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 unit testing and debugging to identify performance issues and ensure the delivery of robust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ServiceNow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that meet both technical specifications and user needs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 in Agile ceremonies to foster team collaboration, including sprint planning and retrospectives, while actively contributing to documentation for process improvement.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Guide optimization efforts by recommending enhancements to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ServiceNow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 and developing automation solutions that increase operational efficiency and value to federal clients.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 complex business rules, UI Policies, and script includes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ServiceNow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align with federal compliance regulations and internal policy requirements for data governance and access control.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 monitoring and troubleshooting protocols to resolve technical issues swiftly, minimizing downtime and maximizing user satisfaction across federal agencies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ServiceNow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 comprehensive technical documentation, ensuring knowledge transfer and support for ongoing maintenance and enhancements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ServiceNow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for end-users and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 feedback from agile methodologies to evolve features and functionalities of the solutions, aligning closely with the strategic goals outlined by government stakeholders in real-time.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 performance tuning strategies to ensure optimal performance of applications within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ServiceNow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ecosystem, minimizing latency and enhancing user experience consistently across all deployment stages.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 with third-party vendors to ensure seamless integration of additional tools and technologies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ServiceNow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expanding capabilities and responsiveness to service demands.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 defects in real-time systems and recommend tailored solutions that align with mission-critical operations for federal clients to achieve higher success rates in project initiations.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applications and services on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ServiceNow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platform, customizing core functionalities to enhance response capabilities while facilitating client interaction through improved visual and practical interfaces.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Interfaced with cross-functional teams as a key developer in complex projects requiring adaptability to rapidly-changing requirements during the software development life 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system configurations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maintain code quality and consistency, ensuring all applications delivered are intuitively usable for public sector clients.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significantly to server-side and client-side scripting, adhering to best practices that support the strategic business objectives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 a leading technology provider.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rigorous performance analysis and debugging processes to enhance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ServiceNow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applications, ensuring they meet high standards for federal compliance and industry operational metrics.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Delivered detailed technical documentation and user training sessions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ITSM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processes and practices via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ServiceNow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ease of use for non-technical staff in federal agencies.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integration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SOAP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interfacing with external databases and application services, promoting a cohesive technology experience in organizational services.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Collaboratively engaged in Agile practices, driving technical discussions and proactively managing backlogs to ensure project timelines and goals were met with quality outputs.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Communicated progress updates, risks, and issues with project stakeholders to formulate action plans that mitigate adversity encountered during the development 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architectural discussions with senior engineers, fostering a culture of knowledge sharing and continual improvement within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project tracking and source control, ensuring effective collaboration across teams, while promoting transparency in project management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junior developers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ServiceNow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 development techniques, ensuring a pipeline of capable talent well-versed in core functionalities of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ServiceNow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