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expertise in developing scalable web and mobile applications. Skilled in data engineering and quantitative analysis, with a strong focus on leveraging alternative data to drive investment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Java, SQL, R,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Airflow, Databricks, Snowflake, AWS S3,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Dask, Hadoop, Flink,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gRPC, Delta Sharing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efficient data pipelines integrating third-party data sources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flow of quantitative data to meet client requirements while ensuring compatibility with existing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industry-leading methodologies to validate and verify data integrity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time-series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datasets that improved the reliability and accuracy of quantitative investment models utilized by institutional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data pipeline requirements with business objectives, ensuring timely delivery of high-quality data outputs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PIT-compliant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datasets, implementing advanced techniques to prevent data leakage and enhance backtesting accuracy, which fortified the team’s credibility among quantitative investment firms.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complex ETL processes, significantly improving operational efficiency and reducing the turnaround time for data availability to internal research teams and external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ensuring data pipelines adhered to the highest standards of quality, leveraging tools that ensured end-to-end data reproducibility and troubleshooting capabilities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 discovery initiatives, contributing deep knowledge of data architecture and infrastructure design that supported the evolution of the Quantitative initiative at YipitData.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optimized data feeds for external delivery, employing real-time streaming methodologies to enhance the responsiveness and usability of datasets for external quant clients, fostering a data-driven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data governance best practices, implementing comprehensive documentation and version control processes that strengthened compliance and audit capabilities across the data engineering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fine-tune the design of data warehouses, enabling greater accessibility for end-users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workshops, sharing insights on financial markets and the synergy between innovative data products and strategic investment approaches, thereby enhancing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improvement by conducting regular sessions focused on emerging technologies and industry trends affecting the data engineering sphere, encouraging innovative thinking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quantitative data engineering and data pipeline development, cultivating a culture of knowledge sharing while enhancing the skill sets of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reflecting the architecture of data workflows, ensuring clarity and ease of understanding for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provided flexible data storage and processing capabilities, leading to more scalable and resilient data systems aligned with organizational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large-scale ETL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extraction, transformation, and loading processes effectively across various business units, ensuring consistency and accessibility of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develop data-driven solutions for software products, focusing on system architecture enhancements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functionalities to improve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fine-tuning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enhancement, ensuring optimized query execution plans and efficient resource management, ultimately improving application responsiveness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minimal disruption to operations while enhancing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data flow diagrams documenting ETL processes and integrating high-level summaries of system architecture, which served as a reference point for technical and management teams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data issues within applications, enhancing overall data quality while developing customer analytics and feeding data back into the product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existing product offerings, focusing on enhancing data analytics capabilities while maintaining the integrity of quantitative research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collaboration between upstream data sources and downstream application teams, facilitating real-time data accessibility for strategic decision-making and investment operations to enhance client service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fostering a culture of quality assurance and adherence to best practices in coding within the engineering team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mechanisms and data indexing strategies within various data management systems, improving access times and reducing system bottlenecks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statistical analysis tools to analyze and report on application usage trends, assisting product teams to make informed decisions about future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practices across data projects, enabling faster deployment cycles while minimizing errors and ensuring higher quality releases for stakeholder use.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