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building scalable, high-performance web and mobile applications. Strong skills in Python, multithreading, and systems at scale, with a passion for enhancing energy efficiency through innovative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Ruby, C++, PHP,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Pandas, NumPy, React, Vue.js, Celery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InfluxDB,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GitHub, Bitbucket, Visual Studio Code, PyCharm, Postman, Swagger,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extensively to the development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that controls climate systems across multiple buildings, enhancing efficiency through systematic data evaluation and decision-making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for real-time environmental data processing in diverse building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user experience and system performance, integrating feedback from building management stakeholders into software updates and feature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application architecture, design specifications, and codebase to facilitate knowledge sharing and onboarding of new developers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development strategies to continuously deliver new features and improvements, adapting to changing project requirements and ensuring alignment with company goals for energy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resilient development environments, enabling faster deployment cycles and improved CI/CD practices across the engineering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data sources to enrich environmental controls, enabling deeper insights into building performance and user comfort metrics through advanced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billions of data points to optimize building energy practices, resulting in substantial reductions in carbon emissions and operating costs for property managers and tenants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sessions, contributing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elevating the overall quality and maintainability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architecture management, deploying scalable applications that seamlessly interact with a network of sensor technologies to monitor and control resource usage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and debugging processes, employing advanced diagnostic tools to resolve system performance issues promptly and efficiently, thus minimizing downtime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in software design and implementation, and fostering growth through pair programming and constructive feedback sessions in dynamic work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to identify new features, enhancements, and technology opportunities, aligning development efforts with market needs and environmental sustainability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methodologies, including unit, integration, and end-to-end testing frameworks, to secure application reliability and performance in varying climatic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visualization tools to present data trends and system operations, articulating performance metrics to stakeholders for transparent operational insights.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large-scale applications and services, focusing on writing clean, maintainable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software design patterns to improve application architecture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associate teams to gather requirements and translate them into technical specifications for multiple projects, ensuring consistency with the overarching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 processes, ensuring software quality, adherence to coding standards, and fostering a culture of continuous improvement and shared learning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refactoring code, employing caching mechanisms, and improving database interaction with service-oriented architecture techniques to enhance overall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more modern, efficient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team's transition towards containerization and cloud-native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to streamline the software development life cycle (SDLC), including automated testing frameworks, deployment scripts, and monitoring dashboards, enhancing developer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technical challenges and offered tailored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 cases for applications, improving software stability through rigorous testing protocols and quality assurance processes implemented within the DevOps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engineers in technical skills and software development best practices, helping to cultivate technical excellence within the team and promoting a collaborative work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data processing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 solutions that support critical application functionalities and user requirements related to business intelligence.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cloud-based services and APIs to gather analytics, enrich applications with real-time data feeds, and aid in the development of smart building solutions focused on sustainability.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architecting scalable microservices architecture using cloud-native technologies, which improved application resilience and facilitated independent deployment cycles, promoting agility in delivering new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