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scalable web and mobile applications. Expert in Python, FastAPI, and cloud-native architectures. Renowned for architectural excellence and a collaborative approach to team-oriented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 3.12+, JavaScript, TypeScript, Go,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gRPC, React, Vue.js,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Google Spanner, Firebase, MongoDB, Amazon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Docker, Kubernetes, GitHub Actions, Cloud Deploy,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 (GCP),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Travis CI, Prometheus, Grafana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backend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 3.12+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our veterinary care platform, focusing on system performance and ease of maintenance.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payment processing and data handling solutions compliant with SOC 2 Type II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sensitive data integrity and security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architecture by building and maintaining complex payment workflows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Stripe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transaction efficiency and reduced failed payment incidents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Run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management, leading to improved scalability and reduced operational costs within our high-availability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uphold high standards of code quality, facilitated team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championed documentation to support rapid onboarding of new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contemporary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leveraging them for research and scaffolding while ensuring quality and oversight.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code to robust services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flexible deployment strategies and enhancing collaboration across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a fast-paced environment, driving initiatives for architectural improvements and advocating for user-focused features that align with our company mission.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solutions, reinforcing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that minimized bugs in production and encouraged frequent iteration and shipping of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culture of versatility within the engineering team, embracing adaptability in the face of evolving technology trends and client requirements while supporting a team-first mentality.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mentorship programs, guiding junior engineers in professional development while establishing a supportive atmosphere that encourages knowledge sharing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technical requirements and deliver final products aligning with customer needs, ensuring seamless integration of user feedback into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Continue to refine operational efficiency through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increased reliability of the deployed services and better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cloud solutions tailored for medical data applications, reinforcing team competencies in handling sensitive information responsibly and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community outreach initiatives by sharing knowledge through tech talks and local meetups, promoting the importance of technology in improving veterinary health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system responsiveness and user engagement across diverse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dynamic data exchange, improving service offerings and streamlining architecture for enhanced performance through efficient resource management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diverse data models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access patterns and data integrity throughout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agile teams, iterating on user stories and enhancing functionality based on customer feedback, which ensured alignment of technical solutions with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version control practices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contributions effectively while collaborating with remote teams to ensure seamless operation across geographies.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DevOps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management and orchestration, leading to more streamlined development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on new applications and features, ensuring a smooth transition for clients while maintaining high levels of engagement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Attracted new business through participative coding workshops, showcasing the importance of technology in everyday processes and providing hands-on support for upcoming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developing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automation workflows and minimizing manual intervention in the deployment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logging and monitoring solutions, ensuring operational transparency and enabling proactive maintenance of production applications to reduce downtime and enhance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decision-making processes, providing insights and emerging best practices to foster innovation and improved system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shared insightful feedback with team members, fostering a cohesive development environment where quality and knowledge are prioritized.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