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innovative Senior Software Engineer with 11 years of experience in software development, specializing in web and mobile applications. Proven expertise in building scalable applications using Python, Java, React, and integration technologies. Committed to delivering high-quality code and mentoring junior developers while continuously learning and adapting to new technologies. A strong collaborator recognized for leading project teams in fast-paced environments and leveraging modern practices such as Agile, DevOps, and CI/CD.</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HTML/CSS,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Django, Flask, Node.js, Express, Spring, .NET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TDD, Test Automation, Code Reviews, Pair Programming, Performance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RESTful APIs, SOAP, GraphQL, WebSockets, Microservices, Message Queues,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Oracle, SQLite, DynamoDB,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web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various platforms and devices while maintaining code quality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define, and refine project requirements, effectively translating complex business problems into technical solutions utilizing modern software methodologies like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provided technical leadership, fostering a culture of knowledge sharing, collaboration, and continuous improvement within the development team, resulting in enhanced skill sets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robust RESTful APIs, enabling seamless integrations with third-party services while ensuring data consistency and security through effective authentication and authorization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performance bottlenecks and implemented strategic performance optimizations, enhancing response times and increasing user satisfaction through thorough testing and validation practices using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test automation frameworks, significantly improving the testing process while advocating for quality assurance practices, leading to reduced defect rates in production launches.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 providers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managing and optimizing cloud resources for enhanced scalability, reliability, and security of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cutting-edge technologies such as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innovation and enabling the development of sophisticated solutions that meet evolving client demands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code review sessions that emphasized clean code principles, facilitating continuous feedback loops and driving higher code quality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system architecture discussions to improve overall system design and stability, ensuring alignment with best practices and optimal performance across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design and implementation of a microservices architecture for a major application, promoting modularity and scalability while allowing for easier maintenance and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software applications, ensuring knowledge transfer and contributing to a shared understanding among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 talks and knowledge-sharing sessions to elaborate new toolkits and methodologies, showcasing the advantages of emerging technologies and their applications in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and advocated for an open-collaboration culture, working closely with product teams to ensure alignment on project priorities and timelines, which led to successful project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hands-on debugging and profiling of technical issues, exhibiting a solution-oriented mindset and leveraging thorough analysis and problem-solving skills to maintain production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business logic, user interface components, and optimizing performance while adhering to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in a fast-paced, Agile environment, participating in daily stand-ups, sprint planning, and retrospectives to promote transparency and continuous improvement among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participated in code review sessions fostering a culture of shared responsibility and quality, effectively reducing bugs and increasing team adherence to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complex SQL queries for relational database management, ensuring data integrity and performance optimization of database interactions while also maintaining effective repository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enhanced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deployment processes and improving the team’s ability to deliver features quickly and reliably in a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performance tuning and code refactoring exercises, identifying inefficiencies and implementing optimized solutions to enhance application performance and maintainability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adoption of robust testing strategies, including unit tests, integration tests, and automated end-to-end testing to ensure high reliability and performance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discussions on emerging trends and technologies, exploring new opportunities for innovation while ensuring alignment with the organization's strategic objectives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transform wireframes and mockups into responsive and accessible web interfaces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frameworks, improving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error tracking and monitoring solutions to seamlessly identify, categorize, and resolve production errors, fostering a culture of proactive problem-solving and accountability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contributor to the migration of legacy systems to modern cloud-based architectures, enhancing scalability, security, and maintainability by leveraging state-of-the-art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feedback on application features and performance metrics, using insights to inform development priorities and improve user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