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and user-driven Senior Product Engineer with 11 years of experience in software development, specializing in web and mobile applications. Proven ability to architect and build scalable solutions using JavaScript, TypeScript, and modern web technologies. Adept at collaborating with cross-functional teams to ensure product excellence and user satisfaction.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Ruby,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Next.js, Vue.js, Angular, Svelte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GraphQL, Firebase,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 MongoDB, MySQL, Redis,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Jenkins, AWS,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Jest, Mocha, Selenium, Postman, New Relic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end-to-end development of innovative features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user experiences while maintaining strict adherence to security and performance benchmarks in all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scaled the full-stack functionality of the Rally platform, driving the shift from one-off user research projects to continuous integration with product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designers and marketing teams to define user-centric solutions that effectively addressed customer pain points, translating feedback into actionable development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guided junior engineers in adopting best practices for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improvement and learning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improved code reliability and developer productivity across multi-disciplinary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architecture, resulting in enhanced data fetching capabilities that aligned with evolving user needs and product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robust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efficient deployment processes and reducing time-to-market for new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comprehensive analytics to drive feature enhancements based on real user behavior, incorporating direct feedback loops for rapid iteration and improvement of core product functionalities.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define strategic product roadmaps, leveraging insights from user research to prioritize features that delivered maximum impact.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partnering with cross-functional teams to enhance user acquisition strategies, refining the overarching product vision iteratively to align with industry trends and client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sprint meetings, ensuring transparency and accountability among team members while managing task assignments effectively based on individual strengths and project priorities.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on emerging technologies and best practices in software engineering to promote professional development and technical diversity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by identifying bottlenecks and implementing efficient coding solutions, ensuring system scalability to accommodate rapid user growth and diversified research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diverse client stakeholders to deepen understanding of user requirements, significantly improving the team’s ability to deliver tailored software solutions that resonated with target audiences.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design systems and coding standards to unify the development approach across multiple teams, ensuring consistency and quality in the user interface.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delivering outstanding user experiences within tight deadlines and project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create intuitive and engaging web interfaces leveraging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increased user engagement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legacy systems to modern architectures using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enhanced product functionality and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testing frameworks such as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Chai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code robustness and maintainability, facilitating a smoother development process for large-scale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Consistently improved application performance by monitoring and debugging production applications using tools like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a better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managers to gather requirements and translate them into actionable development stories, prioritizing features that matched user needs and market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Agile development teams in daily standups and bi-weekly sprint reviews, fostering a collaborative environment where transparency and innovation thrived among developers.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applications by integrating third-party services and APIs, broadening functionality and improving our product offerings' overall appeal and usability.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developers on coding standards and team protocols, promoting high-quality work and accelerating team capacity with knowledge transfer and team bonding activities.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version control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implemented branching strategies to facilitate safe and efficient collaborative development across features and bug fixes.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creation and management of technical documentation, ensuring that systems and processes were well-documented for ongoing team reference and onboarding.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regular optimization of development workflow processes, driving enhancements in productivity and communication across the engineering organization.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