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Product Designer with over 11 years of experience in software development, particularly in creating user-centric web and mobile applications. Adept at leading design processes, collaborating with cross-functional teams, and leveraging industry-standard design tools such as Figma and Adobe Creative Suite for high-quality deliverables.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Figma, Adobe Creative Suite, Lucid, Sketch, InVision, Zeplin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Angular, HTML5, CSS3, JavaScript, TypeScript,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User Research &amp; Testing:</w:t>
      </w:r>
      <w:r w:rsidRPr="00106EA3">
        <w:rPr>
          <w:rFonts w:ascii="Roboto Light" w:eastAsia="Roboto Light" w:hAnsi="Roboto Light" w:cs="Roboto Light"/>
          <w:sz w:val="20"/>
          <w:szCs w:val="20"/>
        </w:rPr>
        <w:t xml:space="preserve"> UserTesting, Optimal Workshop, Lookback.io, UsabilityHub, Google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JIRA, Trello, Asana, Confluence, Monday.com, ClickUp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Methodologies:</w:t>
      </w:r>
      <w:r w:rsidRPr="00106EA3">
        <w:rPr>
          <w:rFonts w:ascii="Roboto Light" w:eastAsia="Roboto Light" w:hAnsi="Roboto Light" w:cs="Roboto Light"/>
          <w:sz w:val="20"/>
          <w:szCs w:val="20"/>
        </w:rPr>
        <w:t xml:space="preserve"> Design Thinking, Agile Methodology, User-Centered Design, Lean UX, Rapid Prototyping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end-to-end user experiences for energy management software aimed at enhancing residential and business customer interactions through intuitive portals and insightful widgets while advocating for user-centered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w:t>
      </w:r>
      <w:r w:rsidRPr="00106EA3">
        <w:rPr>
          <w:rFonts w:ascii="Roboto Light" w:eastAsia="Roboto Light" w:hAnsi="Roboto Light" w:cs="Roboto Light"/>
          <w:b/>
          <w:bCs/>
          <w:sz w:val="20"/>
          <w:szCs w:val="20"/>
        </w:rPr>
        <w:t xml:space="preserve">*user research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utilizing various platforms such as </w:t>
      </w:r>
      <w:r w:rsidRPr="00106EA3">
        <w:rPr>
          <w:rFonts w:ascii="Roboto Light" w:eastAsia="Roboto Light" w:hAnsi="Roboto Light" w:cs="Roboto Light"/>
          <w:b/>
          <w:bCs/>
          <w:sz w:val="20"/>
          <w:szCs w:val="20"/>
        </w:rPr>
        <w:t xml:space="preserve">UserTesting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Lookback.io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synthesizing findings into actionable design recommendations for cross-functional teams, reinforcing strategic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and optimization of a comprehensive UI Design System, ensuring that designs remained consistent, scalable, and aligned with industry standards for accessibility while improving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collaborative brainstorming sessions with stakeholders, employing design thinking processes to innovate and ideate solutions to complex user problems while supporting a culture of feedback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high-fidelity prototypes leveraging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stakeholders to visualize the product early in development stages, enabling better feedback loops and subsequent design iterations based on user testing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structured peer design critiques, fostering a collaborative environment whereby constructive feedback was welcomed, leading to enhanced design quality and collective growth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qualitative insights derived from user testing to influence product roadmap decisions, aligning design priorities with user needs and business objectives, while ensuring measurable impact on engagement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iterative design practices focusing on continuous user feedback,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product development lifecycle and deliver user satisfaction while accommodating shifts in project scope.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Engineers, and fellow Designers in an </w:t>
      </w:r>
      <w:r w:rsidRPr="00106EA3">
        <w:rPr>
          <w:rFonts w:ascii="Roboto Light" w:eastAsia="Roboto Light" w:hAnsi="Roboto Light" w:cs="Roboto Light"/>
          <w:b/>
          <w:bCs/>
          <w:sz w:val="20"/>
          <w:szCs w:val="20"/>
        </w:rPr>
        <w:t xml:space="preserve">Agile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communication and alignment on core user journeys while promoting shared ownership of the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backlog management and progress tracking, enhancing team transparency and work efficiency across cross-functional collaborations during product sprints and design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interactive and engaging elements into features to educate users about energy-saving habits, ensuring ultimate usability aligned with user-first design strategies thus enhancing customer satisfaction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design workshops using collaborative tools like </w:t>
      </w:r>
      <w:r w:rsidRPr="00106EA3">
        <w:rPr>
          <w:rFonts w:ascii="Roboto Light" w:eastAsia="Roboto Light" w:hAnsi="Roboto Light" w:cs="Roboto Light"/>
          <w:b/>
          <w:bCs/>
          <w:sz w:val="20"/>
          <w:szCs w:val="20"/>
        </w:rPr>
        <w:t xml:space="preserve">Miro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teams to co-create solutions that navigate complex user pain points while generating enthusiasm and ownership of project outcomes among participants.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modern design trends and accessibility guidelines, ensuring the products were compliant with WCAG standards while catering to a diverse user base with differing abilities and preferences.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Scoped design initiatives by analyzing market trends and customer feedback, fostering innovation tailored to user desires and strategic growth targets to enhance the synergy between design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collaboration to align marketing and product initiatives through cohesive design strategies that amplify brand presence and connect effectively with customers.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functional requirements into elegant and responsive user interfaces that enhanced the overall user experience for various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a user-first mindset throughout the product lifecycle, emphasizing collaboration among designers, developers, and stakeholders to effectively tackle user pain points.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w:t>
      </w:r>
      <w:r w:rsidRPr="00106EA3">
        <w:rPr>
          <w:rFonts w:ascii="Roboto Light" w:eastAsia="Roboto Light" w:hAnsi="Roboto Light" w:cs="Roboto Light"/>
          <w:b/>
          <w:bCs/>
          <w:sz w:val="20"/>
          <w:szCs w:val="20"/>
        </w:rPr>
        <w:t xml:space="preserve">*user research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including surveys and interviews, to gain insights into user behavior, preferences, and pain points, streamlining the product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prototype iterations and conducted user testing sessions to validate design concepts, ensuring that user needs were appropriately addressed before rolling out full-scale applications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data-driven insights to improve software usability and design effectiveness, embedding analytics tools such as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user engagement metrics and inform future design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participate in sprint planning and retrospectives, maintaining a flexible approach to project goals while ensuring consistent delivery of high-quality user experiences to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wireframes and low-fidelity mockups for stakeholder review following best practices in </w:t>
      </w:r>
      <w:r w:rsidRPr="00106EA3">
        <w:rPr>
          <w:rFonts w:ascii="Roboto Light" w:eastAsia="Roboto Light" w:hAnsi="Roboto Light" w:cs="Roboto Light"/>
          <w:b/>
          <w:bCs/>
          <w:sz w:val="20"/>
          <w:szCs w:val="20"/>
        </w:rPr>
        <w:t xml:space="preserve">User-Centered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aligning stakeholders' vision with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design feedback iteratively through established platforms, allowing for continuous improvement of applications based on stakeholder reviews and user feedback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brainstorming and strategy sessions aimed at fostering innovation and design exploration for complex projects that needed efficient user solutions, reinforcing creative synergies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front-end engineers to ensure design feasibility and clarity of specifications, bridging the gap between design concepts and technical implementation to ensure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design concepts and project updates to internal teams and external clients, employing exceptional storytelling skills to communicate design rationale and user journey alignment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updated knowledge of industry trends and emerging technologies to continuously refine design practices and ensure the innovative edge in competitive software markets.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