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and skilled software engineer with 11 years of experience in software development, specializing in web and mobile applications. Proven expertise in Python, Docker, and Terraform, with a strong focus on CI/CD pipelines and cloud infrastructure. Adept at problem-solving, communication, and collaborating with cross-functional teams to design and implement scalable solutions that improve performance and reliability.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JavaScript, Java, Ruby, Go, C#, TypeScript, 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Django, Flask, React, Node.js, Express.js, Spring Boot, Ruby on Rails, Vue.js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Computing: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Google Cloud Platform, Microsoft Azure, Docker, Kubernetes, Lambda, Elastic Beanstalk, CloudFormation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Redis, Cassandra, SQLite, DynamoDB, Oracle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Terraform, Jenkins, GitHub Actions, CircleCI, GitLab, Ansible, Puppet, Chef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scalable CI/CD pipelines, utilizing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seamless deployments that support rapid release cycles and maintain continuous integration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monitor and optimize infrastructure reliability by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CloudWatch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overall system performance and effectively managing service interruptions.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global engineering teams to standardize environments and deployment patterns, enhancing deployment processes through shared best practices and improving team efficiency in project delivery.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cloud infrastructure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infrastructure management and enforce best practices in infrastructure as code, reducing provisioning times significantly.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operational workflows by automating repetitive tasks,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containers to improve the development lifecycle and ensure the smooth transition of features from development to production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Took ownership of security measures, implementing CI/CD security checks within pipelines to mitigate vulnerabilities and maintain compliance with industry security standards in cloud services.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experimenting with new technologies and methodologies, applying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principles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adapt and respond to changes in project scope efficiently and enhance project outcomes.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observability in cloud systems by setting up logging and monitoring frameworks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Elastic Stack (ELK)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proactively identify and resolve issues before they affect user experience.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Skillfully engineered cloud architecture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EC2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RDS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develop scalable and resilient solutions that cater to changing business needs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and design sessions, providing constructive feedback, facilitating continuous improvement in the team's coding practices, and nurturing a culture of collaboration among developers.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performance metrics and incident response processes, ensuring quick recovery from system failures and refining processes to minimize downtime for critical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extensive testing on new system designs, utilizing automated scripts to validate functionality and performance before deploying to production, ensuring code quality and system integrity.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and maintained technical documentation that outlines system architecture and operational procedures, enabling effective knowledge transfer and onboarding processes for new team members during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mentorship and guidance to junior developers, fostering their growth and knowledge in software development best practices while promoting a culture of learning within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Researched emerging technologies and industry trends, presenting findings to the team and exploring new avenues to enhance the product offerings and advance technological capabilities.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complex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improved processing efficiencies and contributed to enhancing user experiences through responsive web interfaces.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cross-functional teams to design and deploy a large-scale enterprise application, ensuring adherence to architectural patterns and best practices for maintainable code.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version control practices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promoting collaboration through effective branch management and pull request reviews, thus enhancing team communication and workflow.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tuning and optimization of database queries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identifying bottlenecks and adjusting indexes in order to improve application load times and responsiveness.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QA teams on test-driven development, writing unit tests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ensured the delivery of robust applications with minimal defects.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third-party APIs to extend application functionality, improving user engagement and providing a better experience through innovative features and services.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refactoring efforts to improve code maintainability and reduce technical debt across multiple projects by implementing clean coding principles and design patterns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 application health and performance metrics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Monitor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Application Insights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proactively addressing potential issues before they impacted users.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sprint planning and retrospectives as part of an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team, continuously improving processes, and enhancing overall team productivity through feedback loops.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stakeholders to gather requirements and translate business needs into functional specifications, ensuring that technical solutions align with business goals and user needs.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training sessions for junior developers on best practices for software development,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design principles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efficient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debugging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effective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collaboration techniques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multi-disciplinary teams.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the development of user documentation and technical guides that supported end-user training initiatives, making complex features accessible and easy to understand for non-technical users.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