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Platform Engineer with over 11 years in software development, specializing in scalable cloud solutions and automation frameworks. Proven expertise in Kubernetes, AWS, and Cloud Native architectures, combined with a collaborative approach to project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Kubernetes, Docker,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Azure DevOps, GitHub Actions, ArgoCD, FluxCD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Shell, Java, Go,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Infrastructure as Code (IaC), Serverless, Event-Driven Architectures, Custom Script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NACLs, Security Groups, VPC, Cloud Security Standards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cloud-native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scalable deployments, achieving higher performance and resource efficiency in multi-client environments while ensuring compliance with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managing complex deployments and automating infrastructure provisioning, leading to reduced operational overhead and faster delivery times aligned with agile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software releases and maximizing throughput while minimizing downtime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architecture and implement solutions adhering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Well-Architected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resilience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educate and mentor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deployment strategies ensuring consistent application development standards and promoting a strong engineering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seamless development through testing to production workflows, maintaining high standards in service delivery and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costs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iterating quickly on feedback to enhance system reliability and failure recovery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strategic plans for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key pain points and driving architectural solutions supporting future scalability across multiple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security practices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configurations to mitigate risks and unauthorized access, ensuring compliance with internal and external audits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process improvements by integrating automated testing within CI/CD pipelines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leading to increased deployment confidence and reduced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incorporating service mesh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service communication and control traffic management, enhancing application performance and reliability within microservices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improving internal tooling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 management, solidifying a culture of knowledge-sharing and collaborative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rapid deployment protocols for serverless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 and application responsiveness through event-driven design principles dovetailing seamlessly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architectural discussions leading to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that align with business imperatives, promoting agility and alignment with digital transformation endeavors at the firm.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metrics and dashboards for evidencing operational excellence, utilizing analytics for continuous improvement across multiple delivery teams through well-defined KPIs and performance tracking.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resource utilization and enhanced fault tolerance.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cloud infrastructure provisioning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quicker onboarding for new projects and ensuring consistency across environments when working with orchestrated setups.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monitoring and logging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insights into application performance and system reliability, forming the bedrock for continuous improvement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build, test, and deployment processes, fostering a culture of rapid iteration and continuous delivery across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management to align technology and business strategies by crafting cloud solutions that not only met customer demands but also leveraged the power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actively with security teams to enforce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ACL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that safeguarded sensitive data and application integrity across all live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processes for containerized applications across multiple environments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rapid scaling in response to user demand and application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architectural review sessions emphasizing the importance of scalability and robust design patterns, instrumental in scaling operations while minimizing technical debt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to drive clarity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positioning the organization for future growth and innovation in technology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industry best practices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through hands-on experience and structured training sessions.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