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Software Engineer with over 11 years of experience in software development, specializing in web and mobile applications. Proven expertise in PeopleSoft HCM, SQL, HTML5, and PeopleTools. Strong collaborative skills and problem-solving 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PeopleCode, SQL, JavaScript, HTML5,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PeopleSoft, PeopleTools, SQR, XML,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MySQL, PostgreSQL, Microsoft SQL Server,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Eclipse, JIRA, Git, ServiceNow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 SOAP, Integration Broker, PeopleSoft Update Manager (PUM), Web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Methodologies:</w:t>
      </w:r>
      <w:r w:rsidRPr="00106EA3">
        <w:rPr>
          <w:rFonts w:ascii="Roboto Light" w:eastAsia="Roboto Light" w:hAnsi="Roboto Light" w:cs="Roboto Light"/>
          <w:sz w:val="20"/>
          <w:szCs w:val="20"/>
        </w:rPr>
        <w:t xml:space="preserve"> Agile, Waterfall, Scrum, Kanban,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HCM modules, enhancing functionalities for HR, Payroll, and Benefits, ensuring seamless integration with existing and external systems while maintaining compliance with organizational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business requirements and translated them into technical specifications, collaborating closely with stakeholders to ensure alignment between technical outputs and user needs in the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interfaces between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third-party systems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significantly improving data interchange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in-depth troubleshooting of application issues, employing strong </w:t>
      </w:r>
      <w:r w:rsidRPr="00106EA3">
        <w:rPr>
          <w:rFonts w:ascii="Roboto Light" w:eastAsia="Roboto Light" w:hAnsi="Roboto Light" w:cs="Roboto Light"/>
          <w:b/>
          <w:bCs/>
          <w:sz w:val="20"/>
          <w:szCs w:val="20"/>
        </w:rPr>
        <w:t xml:space="preserve">debugging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resolve problems swiftly, thereby enhancing user satisfaction and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apply </w:t>
      </w:r>
      <w:r w:rsidRPr="00106EA3">
        <w:rPr>
          <w:rFonts w:ascii="Roboto Light" w:eastAsia="Roboto Light" w:hAnsi="Roboto Light" w:cs="Roboto Light"/>
          <w:b/>
          <w:bCs/>
          <w:sz w:val="20"/>
          <w:szCs w:val="20"/>
        </w:rPr>
        <w:t xml:space="preserve">PeopleSoft Upgrade Manager (PUM)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timely updates, ensuring up-to-date functionalities and features are leveraged while minimizing disruption to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knowledge transfer sessions to educate team members and stakeholders on new features in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capacity building across the organization and enhancing collective technical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comprehensive documentation for development processes and change management procedures adhering to industry best practices, facilitating smoother transitions for application updates and new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simultaneously, demonstrated excellent multitasking abilities, and used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adapt to changing project requirements, ensuring timely delivery without compromising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project deliverables with business goals, fostering cooperative relationships that enhanced communication and bolstered project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trends and technologies in </w:t>
      </w:r>
      <w:r w:rsidRPr="00106EA3">
        <w:rPr>
          <w:rFonts w:ascii="Roboto Light" w:eastAsia="Roboto Light" w:hAnsi="Roboto Light" w:cs="Roboto Light"/>
          <w:b/>
          <w:bCs/>
          <w:sz w:val="20"/>
          <w:szCs w:val="20"/>
        </w:rPr>
        <w:t xml:space="preserve">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identify opportunities for innovation within the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landscape, positioning the department at the forefront of technological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Strategized the implementation of </w:t>
      </w:r>
      <w:r w:rsidRPr="00106EA3">
        <w:rPr>
          <w:rFonts w:ascii="Roboto Light" w:eastAsia="Roboto Light" w:hAnsi="Roboto Light" w:cs="Roboto Light"/>
          <w:b/>
          <w:bCs/>
          <w:sz w:val="20"/>
          <w:szCs w:val="20"/>
        </w:rPr>
        <w:t xml:space="preserve">PeopleSoft Fluid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to enhance user experience for self-service applications, capturing stakeholder feedback to drive ongoing refinements and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report metrics on project milestones effectively, promoting transparency and accountability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application security, ensuring that data protection and privacy standards were met across all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thereby reducing vulnerabilities and enhancing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best practices amongst the team, mentoring junior developers and contributing to a culture of continuous improvement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challenges in project execution by adapting promptly to new information and evolving project landscapes, demonstrating resilience and maintaining focus on successful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applications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collaborating with cross-functional teams to ensure comprehensive requirements were met and best practices followed throughout the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SQL databases, performing routine optimization and tuning practices to enhance query performance, ensuring that applications operated efficiently and effectively with minimal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functionality for client-server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code reuse through design patterns and increasing the maintainability of application architecture to support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 from requirements gathering to deployment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demonstrating adaptability to changing requirements and fostering a collaborative team atmosphere.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testing and employed various debugging techniques such as breakpoints and stack traces to isolate and resolve application bugs, ensuring high code quality and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setup of cloud-based solutions, collaborating with DevOps teams to streamline deployment processes and integrating continuous delivery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imparting knowledge on best practices in coding standards and project management methodologies, fostering an environment of learning and professional growth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convert them into comprehensive technical specifications, ensuring alignment between business needs and technical delivery in all phases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contributing to maintaining high code quality and reducing bugs in production through best practices and knowledge sharing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application architecture and code, ensuring that operational knowledge is preserved and readily accessible to support future maintenance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like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version control, ensuring seamless collaboration among developers and clarity on project progress through transparent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 migration efforts from legacy systems to modern applications, ensuring integrity and correctness of data throughout the process by conducting extensive testing and validation.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