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specifically in AI, Machine Learning, and web/mobile applications. Proven track record in building scalable machine learning systems and enhancing search experiences through advanced AI technologies. Adept in collaborating with cross-functional teams to deliver high-quality solutions that drive business impact.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C++,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Sci-kit Learn, Keras,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Kafka, Pandas, NumPy, Dask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Solr, Lucene, Apache Nutch, Algolia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Postman, Swagger,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large-scale search and ranking systems that improved product discovery, greatly enhancing user engagement and decision-making through personalized search experiences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training, evaluation, and deployment that seamlessly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optimizing search relevance and operational intelligence within the eCommerce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distributed systems focused on achieving low latency and high throughput that ensured seamless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enhancing overall system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models were production-ready by implementing comprehensive monitoring, logging, and automated retraining strategies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deployment of machine learning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search infrastructures including retrieval, ranking, and query understanding processes, enhancing the accuracy and speed of user search results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vector search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significantly improve the relevance of search results in various use cases across the user interface.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Scaled experimentation frameworks to support rapid iteration and testing processes, enabling safe rollouts of new features while maintaining high-performance standards throughout the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cloud deployment architectures for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 as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inference and integration across different applications within the enterprise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development and deployment pipelines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integration with other systems and applications while ensuring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Platform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platforms that met rigorous business objectives utilizing cutting-edge tools and techniques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partnered effectively with product managers and data scientists to engage in conversations about potential opportunities and challenges, translating complex ideas into production-ready systems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industry trends in enterprise-level search technologies and applied best practices to the enterprise roadmaps ensuring we built industry-leading search &amp; relevancy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and adaptability by actively engaging in cross-functional team activities that promoted knowledge sharing and convergence of ideas to enhance performance and innovation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culture of observability for search metrics including latency, relevance, and clickthrough to continuously improve the user experience and decision-making process for the enterprise.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presentations to convey ideas and outcomes effectively to diverse teams, focusing on clear communication of technical trade-offs to non-technical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scalable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eCommerce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improved user interaction and satisfaction through efficient search capabilities and online navigation.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significantly enhancing system interoperability and deploying robust search functionalities linked to backend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web applications, enabling quick access to real-time data and improving overall system responsiveness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effectively contributing to project planning, execution, and assessment to ensure alignment with business goals and timely delivery of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software development and machine learning techniques, fostering an environment of continuous improvement and professional development throughout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operational guidelines for machine learning deployments, ensuring that best practices were adhered to while maintaining clear communication with all stakeholders involved in the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conducted pair programming sessions focusing on enhancing code quality and sharing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*Machine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* with fellow engineers on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orchestrating deployment of applications in cloud environments, making processes efficient, thereby enhancing the reliability and scalability of services provided on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behavior and feedback to influence product development decisions, ensuring that technological adjustments align with user preferences and industry standards to enhance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data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extensive datasets efficiently, improving the analytics capabilities within the development teams and assisting in timely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machine learning model issues and implementing solutions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operational continuity without sacrificing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in a multicultural team environment, contributing insights and trends from the latest research in the field of AI and machine learning to guide team discussions on future initiatives.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