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web and mobile applications. Proficient in designing REST APIs, building microservices, and utilizing modern technologies. Strong advocate for clean code and agile development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Node.js, Python, Java, C#, PHP,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Angular, Express, React, Vue.js, Django, Ruby on Rails, Spring,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Firebase, SQLite,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Docker, Kubernetes, CI/CD, Terraform, Jenkins,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TestRail, Visual Studio Code, Webpack, Babel, NPM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APIs and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of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backend services while maintaining high performance and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feature requests and translate them into technical requirements,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ensuring alignment with client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maintain code quality and adherence to industry standards, providing constructive feedback and fostering a culture of learning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integration/continuous deployment (CI/CD) pipelines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deployment processes and minimizing downtime for production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performance through diligent testing and code refactoring, employing tools such as </w:t>
      </w:r>
      <w:r w:rsidRPr="00106EA3">
        <w:rPr>
          <w:rFonts w:ascii="Roboto Light" w:eastAsia="Roboto Light" w:hAnsi="Roboto Light" w:cs="Roboto Light"/>
          <w:b/>
          <w:bCs/>
          <w:sz w:val="20"/>
          <w:szCs w:val="20"/>
        </w:rPr>
        <w:t xml:space="preserve">TestRail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frameworks to ensure high reliability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conducting sprint planning and retrospectives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project scopes quickly and efficiently in response to evolving client needs and technical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providing guidance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MEAN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encouraging an environment of knowledge sharing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production applications, resolving critical issues using logging tools and performance monitoring solutions to ensure minimal impact on users and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implement new technologies, such as cloud services and modern frameworks, actively contributing ideas to enhance the team’s technical capabilities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on emerging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continuous improvement and innovation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large-scale applications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API-first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for future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enhancements and optimization strategies, including performance tuning and load balancing, to increase system throughput and resource efficiency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relationships with stakeholders to deliver features that align with business objectives, using effective communication to bridge gaps between technical and non-technical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adopt security best practices during development, focusing on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protect applications against common vulnerabilities and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Completed high-quality documentation of application architecture and APIs to facilitate onboarding of new team members and ongoing project maintenance.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using the </w:t>
      </w:r>
      <w:r w:rsidRPr="00106EA3">
        <w:rPr>
          <w:rFonts w:ascii="Roboto Light" w:eastAsia="Roboto Light" w:hAnsi="Roboto Light" w:cs="Roboto Light"/>
          <w:b/>
          <w:bCs/>
          <w:sz w:val="20"/>
          <w:szCs w:val="20"/>
        </w:rPr>
        <w:t xml:space="preserve">MEAN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rich user interfaces and providing responsive design across multiple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the integration of third-party APIs and data services, fostering an environment of extensibility in applications designed for both mobile and desktop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establish and execute project timelines, demonstrating adaptability by balancing multiple priorities and adjusting deliverables as necessary.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in a continuously integrated environment, enhancing team productivity and code manageability over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expertise in developing secure RESTful APIs, implementing OAuth2 for user authentication and ensuring data integrity by adhering to best coding practices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utilizing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responsiveness and speed through rigorous testing and debugging processes, employing user feedback and analytical tools to meet performance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Curated and maintained technical documentation, including system architecture and API specifications, allowing for consistent knowledge transfer across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bottlenecks and performance issues, resolving them through architectural optimization and code efficiency enhancements, leading to improved application speed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capture requirements and provide technical insights, translating complex technical terms into manageable concepts that are easy for stakeholders to understand.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databases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strategies for data redundancy and backup within cloud infrastructures to ensure data persistence and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other departments to gather feedback for continuous application improvement, fostering a user-centric approach to development and deployment of features.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