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comprehensive experience in developing full-stack applications, specializing in Java, C#, and ASP.NET frameworks. Proven track record in mentoring teams, delivering high-quality software solutions, and enhancing system efficiencies through innovative design and implementation.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VB.NET, HTML, JavaScript, CSS, XML,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.NET Framework, Spring, Hibernate, jQuery, AJAX,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Azure DevOps, Docker, JIRA, Postman,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MySQL, MongoDB, Redis, Oracle DB, SQLite, NoSQL,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Kubernetes, Terraform, CI/CD Pipelines, AWS, Azure, Microservices,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while ensuring quality through rigorous testing and troubleshooting to enhance user experience and align with evolving business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emerging technologies, fostering a culture of continuous learning and collaboration within the team to ensure alignment on project goals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design and implementation of scalable web applications,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focusing on best practices in software architecture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optimize coding strategies, leading to improved scalability, performance, and maintainability of existing applications in line with team objectives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stored procedures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enhance database performance, demonstrating a strong understanding of data architecture and its impact on application efficiency.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stakeholders to analyze functional requirements and translate them into technical specifications, showcasing strong communication skills and adaptability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technologies and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industry competitiveness, enhance software development practices, and improve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workshops and retrospectives to improve sprint planning and execution, ensuring delivery teams maintain focus on high-priority projects while integrating stakeholder feedback into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API integrations, demonstrating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services, to facilitate seamless data exchange between systems and enhance application functionality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across all stages of the development cycle, ensuring efficient collaboration with team members and maintaining code integrity and history in a rapidly evolving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streamlining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time-to-market for application releases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enhancement of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contributing to improved UX/UI and user satisfaction rates within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into applications, improving user engagement and increasing application effectiveness while adhering to ethical AI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of existing applications, identifying areas for improvement and executing strategies that raised system performance metrics significantly after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and processes, ensuring clarity and consistency for future development efforts and providing onboarding materials for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adhering to best coding practices to ensure high-quality deliverables and optimal system performance across the lifecycle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design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user-friendly interfaces that enhance customer satisfaction and drive engagement across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frameworks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solutions are rigorously tested to meet the highest standards of quality and reliability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complex query analysis and implementation of indexing strategies to enhance application efficiency and response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computing platforms, fostering an environment of growth and innovation within the team to drive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refine requirements and roadmaps, leveraging strong analytical skills to ensure technical solutions align with client needs and long-term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resulting in improved team dynamics and project delivery timelines through effective iteration planning and regular stakeholder reviews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collaborative development environment, ensuring seamless integration of contributions from multiple team members while preserving code quality and functionality across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 to improve scalability and deployment flexibility, enhancing application performance while aligning with current trends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critical issues in production environments, demonstrating strong problem-solving abilities while addressing service interruptions with minimal impact on users via effective incident management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RESTful APIs for various web applications, facilitating efficient data flow and communication between client-side and server-side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launch of SaaS products by leveraging knowledge of deploying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aligning them with cloud-native architecture best practices. 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