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highly proficient software developer with over 11 years of experience focusing on web and mobile applications, delivering impactful solutions through innovative use of AI and cloud technologies. Deepens expertise in Java, Spring, and Cursor AI, driving quality and performance across application lifecycles.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C++, C#, JavaScript, SQL,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Hibernate, Flask, Django, Angular,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GCP, Azure, Azure DevOps,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NoSQL, MongoDB, PostgreSQL, MySQL,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JIRA, Git, Maven, Gradle, Jenkins, SonarQube, PowerShell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integration of </w:t>
      </w:r>
      <w:r w:rsidRPr="00106EA3">
        <w:rPr>
          <w:rFonts w:ascii="Roboto Light" w:eastAsia="Roboto Light" w:hAnsi="Roboto Light" w:cs="Roboto Light"/>
          <w:b/>
          <w:bCs/>
          <w:sz w:val="20"/>
          <w:szCs w:val="20"/>
        </w:rPr>
        <w:t xml:space="preserve">Cursor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workflows, enhancing deployment speed, consistency, and performance across multiple teams, while embracing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for scalable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engineers, ensuring cross-functional adoption of best practices and technical strategies that optimize workflow and product quality, embodying effective team collaboration traits.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high-performance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that facilitated seamless connectivity and data exchange across different platforms and applications, thereby improving overall systems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the creation of a technical road map aimed at accelerating development velocity, leading innovations in high-availability systems through robust architectural principles, and utilizing </w:t>
      </w:r>
      <w:r w:rsidRPr="00106EA3">
        <w:rPr>
          <w:rFonts w:ascii="Roboto Light" w:eastAsia="Roboto Light" w:hAnsi="Roboto Light" w:cs="Roboto Light"/>
          <w:b/>
          <w:bCs/>
          <w:sz w:val="20"/>
          <w:szCs w:val="20"/>
        </w:rPr>
        <w:t xml:space="preserve">DevOps concepts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and mid-level developers, fostering a culture of learning and excellence within the team, by sharing advanced programming techniques and troubleshooting methods using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operational metrics to refine the processes and tools used throughout the development cycle, ensuring adherence to quality standards and reducing bottlenecks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of legacy systems to modern </w:t>
      </w:r>
      <w:r w:rsidRPr="00106EA3">
        <w:rPr>
          <w:rFonts w:ascii="Roboto Light" w:eastAsia="Roboto Light" w:hAnsi="Roboto Light" w:cs="Roboto Light"/>
          <w:b/>
          <w:bCs/>
          <w:sz w:val="20"/>
          <w:szCs w:val="20"/>
        </w:rPr>
        <w:t xml:space="preserve">cloud-based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enhanced security, scalability, and governance across enterprise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code reviews and technical assessments to uphold quality standards across the development team, ensuring the implementation of proven design patterns and effective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executive technology decisions by aligning engineering goals with business objectives, utilizing insights gathered from stakeholder interactions to inform project direction and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unit testing and performance assessment strategies while utilizing monitoring tools to facilitate proactive troubleshooting and maintenance on production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maintained operational and security protocols while preserving compliance with best practices and active directory principles, leading the charge towards robust data protection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principles for effective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working collaboratively to integrate infrastructure as code methods into the development cycle, enhancing deployment efficiency and minimizing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partners and technology providers, evaluating new tools and platforms while integrating novel solutions within existing frameworks, constantly enhancing the technological stack utilized by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in-depth knowledge of CS data structures and algorithms to design efficient solutions, ensuring peak performance in environments that require rapid response and high availability of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in a fast-paced startup-like environment, consistently adjusting strategies based on incoming data and stakeholder requirements to meet evolving business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dynamic team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developing enterprise-level applications that supported global clients, ensuring high reliability and performance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complete software development lifecycle, systematically analyzing requirements and collaborating with other engineers to deliver robust solutions using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 EE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existing applications to cloud environments, focusing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architecture and design that facilitated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modular, efficient, and maintainable code while utilizing advanced programming concepts, leveraging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issue tracking and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test plans to ensure functionality, performance, and stability of applications, utilizing both manual and automated testing methodologies along with industry-standard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within product teams, sharing knowledge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code maintenance, fostering an environment of continuous improvement and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cross-functional teams to gather requirements, ensuring clear communication channels were established and maintained throughout the product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optimizing existing data processing pipelines and workflows, focusing on delivering actionable insights and high-quality outputs to end-users by employing strong analytical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new technologies and practices to the team, enhancing development workflows and encouraging the adoption of modern practices such as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ensure quality and compliance with standards, emphasizing sound software engineering principles and advocacy for adopting relevant architectural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technical documentation to assist team members and future developers in understanding legacy systems, ensuring a smooth transition of knowledge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application security by implementing existing security protocols and solutions, utilizing tools designed for vulnerability assessment and security monitoring to safeguard company data.</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