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backend development specializing in Java and Go. Proven track record of designing scalable, high-performance systems and leading cross-functional teams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SQL, Golang,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Express.js, Node.js, Flask, Gorilla,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Serverless,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MySQL, Redis, Cassandra, Oracle, CouchDB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Bamboo, Ansible,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a microservices architecture, contributing to product enhancements and customer satisfaction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cloud-native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across services, resulting in reduced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gather requirements, propose architectural solutions, and drive projects from concept to completion,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leadership to the development team while exposing them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resulting in improved code quality and team skillset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introducing decentralized data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significantly improving system scalability and reducing bottlenecks in existing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key architectural decisions by analyzing performance benchmarks and creating strategic roadmaps for technological advancements, aligning with evolving business objectives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authorization frameworks, enhancing system security while adhering to best practices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fostering a secure application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actively participated in agile ceremonies, ensuring adherence to coding standards and promoting a culture of collaboration and openness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Linux/Unix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through shell scripting and system resource management for backend deployments,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RESTful APIs to facilitate seamless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boosting user experiences and engagement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metrics, enabling proactive incident management and minimizing downtime during 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advanced technologies and trends in the backend ecosystem, always seeking innovative solutions to stay ahead of the curve in the tech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Cultured a mindset of agility within the team, promoting flexible methodologies to adapt quickly to changing requirements and ensure smooth project delivery to meet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sessions, focusing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elevating team expertise in current industry trends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clean coding and documentation practices, fostering a collaborative atmosphere where team members could thrive and contribute effectively towards common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 that streamlined processes and significantly improved organizational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monolithic applications to microservices,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optimizing resource utilization and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access layers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integrating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improving data retrieval times for user queries and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CI/CD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significantly reducing the time taken for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alignment during the software development lifecycle and achieving high customer satisfaction through effective communication and delivery of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providing insights and recommendations based on current trends and best practices in backend service development, driving a continuous improvement mindset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guidelines, which minimized vulnerabilities in web applications and maintained compliance with industry standards for software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optimization projects, leveraging advanced profiling tools to identify bottlenecks in application performance and implementing solutions that enhanced overall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 stack evaluations, exploring new frameworks and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Gorilla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existing systems and innovate based on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newer technologies, ensuring that the team remained up to date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and modern development methodologies, which enriched the team's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retrospective meetings, suggesting process improvements that focused on increasing team velocity and the quality of deliverables consistently, overcoming project hurdles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documenting architectural designs and code structures, ensuring clarity and maintaining coherent development practices across different teams and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