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software development focused on web and mobile applications. Proficient in defining and designing APIs, crafting developer tooling, maintaining data standards, and enhancing user experience through innovative solutions. Adept at collaborating across disciplines and making pragmatic decisions to drive projects forward while adhering to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HTML, CSS,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Django, Flask, Express.js, Angular,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DynamoDB, SQLite,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GitHub Actions, Jenkins, Terraform, Ansible,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Providers:</w:t>
      </w:r>
      <w:r w:rsidRPr="00106EA3">
        <w:rPr>
          <w:rFonts w:ascii="Roboto Light" w:eastAsia="Roboto Light" w:hAnsi="Roboto Light" w:cs="Roboto Light"/>
          <w:sz w:val="20"/>
          <w:szCs w:val="20"/>
        </w:rPr>
        <w:t xml:space="preserve"> AWS, Azure, Google Cloud Platform, IBM Cloud, Heroku, Firebase, DigitalOcean, Linode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Jest, Mocha, Chai, Selenium, JUnit, Postman, Cypress,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contracts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closely with </w:t>
      </w:r>
      <w:r w:rsidRPr="00106EA3">
        <w:rPr>
          <w:rFonts w:ascii="Roboto Light" w:eastAsia="Roboto Light" w:hAnsi="Roboto Light" w:cs="Roboto Light"/>
          <w:b/>
          <w:bCs/>
          <w:sz w:val="20"/>
          <w:szCs w:val="20"/>
        </w:rPr>
        <w:t xml:space="preserve">data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interoperability across diverse systems for the </w:t>
      </w:r>
      <w:r w:rsidRPr="00106EA3">
        <w:rPr>
          <w:rFonts w:ascii="Roboto Light" w:eastAsia="Roboto Light" w:hAnsi="Roboto Light" w:cs="Roboto Light"/>
          <w:b/>
          <w:bCs/>
          <w:sz w:val="20"/>
          <w:szCs w:val="20"/>
        </w:rPr>
        <w:t xml:space="preserve">Grants.gov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modernization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t>
      </w:r>
      <w:r w:rsidRPr="00106EA3">
        <w:rPr>
          <w:rFonts w:ascii="Roboto Light" w:eastAsia="Roboto Light" w:hAnsi="Roboto Light" w:cs="Roboto Light"/>
          <w:b/>
          <w:bCs/>
          <w:sz w:val="20"/>
          <w:szCs w:val="20"/>
        </w:rPr>
        <w:t xml:space="preserve">data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w:t>
      </w:r>
      <w:r w:rsidRPr="00106EA3">
        <w:rPr>
          <w:rFonts w:ascii="Roboto Light" w:eastAsia="Roboto Light" w:hAnsi="Roboto Light" w:cs="Roboto Light"/>
          <w:b/>
          <w:bCs/>
          <w:sz w:val="20"/>
          <w:szCs w:val="20"/>
        </w:rPr>
        <w:t xml:space="preserve">grants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while adhering to extensive documentation standards for ease of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monitoring dashboards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to support actionable insights for program </w:t>
      </w:r>
      <w:r w:rsidRPr="00106EA3">
        <w:rPr>
          <w:rFonts w:ascii="Roboto Light" w:eastAsia="Roboto Light" w:hAnsi="Roboto Light" w:cs="Roboto Light"/>
          <w:b/>
          <w:bCs/>
          <w:sz w:val="20"/>
          <w:szCs w:val="20"/>
        </w:rPr>
        <w:t xml:space="preserve">KPIs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metrics tracking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creation of developer tooling, including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adoption rates of open </w:t>
      </w:r>
      <w:r w:rsidRPr="00106EA3">
        <w:rPr>
          <w:rFonts w:ascii="Roboto Light" w:eastAsia="Roboto Light" w:hAnsi="Roboto Light" w:cs="Roboto Light"/>
          <w:b/>
          <w:bCs/>
          <w:sz w:val="20"/>
          <w:szCs w:val="20"/>
        </w:rPr>
        <w:t xml:space="preserve">API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providing user-friendly interfaces and comprehensive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automation, reducing manual intervention by standardizing deployment processes and ensuring code quality through automated testing and compliance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innovative coding strategies, fostering a culture of continuous improvement and collective growth within self-managed, autonomous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w:t>
      </w:r>
      <w:r w:rsidRPr="00106EA3">
        <w:rPr>
          <w:rFonts w:ascii="Roboto Light" w:eastAsia="Roboto Light" w:hAnsi="Roboto Light" w:cs="Roboto Light"/>
          <w:b/>
          <w:bCs/>
          <w:sz w:val="20"/>
          <w:szCs w:val="20"/>
        </w:rPr>
        <w:t xml:space="preserve">open 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enhancing libraries shared within the development community to promote streamlined services and encourage collaboration amongst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emerging technologies like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project efficiencies, leading efforts to integrate intelligent solutions into existing systems while driving modernization in the grants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reviews of technical designs, facilitating constructive discussions with team members to navigate trade-offs and ensure alignment with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maintained public-facing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users and developers engaging with </w:t>
      </w:r>
      <w:r w:rsidRPr="00106EA3">
        <w:rPr>
          <w:rFonts w:ascii="Roboto Light" w:eastAsia="Roboto Light" w:hAnsi="Roboto Light" w:cs="Roboto Light"/>
          <w:b/>
          <w:bCs/>
          <w:sz w:val="20"/>
          <w:szCs w:val="20"/>
        </w:rPr>
        <w:t xml:space="preserve">CommonGrants.org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usability and accessibility of information for various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adapt to new programming languages and frameworks, successfully adopting modern practices that aligned with the company's focus on innovation and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optimized service APIs through rigorous quality assurance processes, ensuring that application performance continuously met the evolving demands of both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service development, ensuring that all APIs and components are resilient against common vulnerabilities while providing secure access for users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environment by facilitating design workshops, which supported team cohesion and increased adaptability to unforeseen challenges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engagement activities to promote the mission of the organization while sharing insights and resources with peer developers in technology forums.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utilizing a variety of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features that enhance user experience while ensuring efficient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 scalable web application built on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 diverse user requirements while promoting best practices in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applications and managing databases, enhancing system reliability through cloud-native architectures while ensuring compliance with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a significant reduction in production defects while improving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and contributed to sprint planning sessions, ensuring clear communication among team members and alignment of priority tasks with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sessions within the engineering team, sharing knowledge across various technology stacks to increase team capabilities and foster an environment of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design principles and UX best practices into web applications for improved user satisfaction, while collaborating with UI/UX designers to refine interface designs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continuous integration systems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pipeline and enhanced team productivity in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API integrations, ensuring that all team members and new hires had access to crucial information for on-boarding and project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and brainstorming sessions aimed at optimizing system architecture to accommodate increased web traffic and improve responsiveness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complied with industry standards, contributing to the seamless integration of third-party services, thereby enhancing functionality and reach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efficient collaboration between team members on projects and ensuring smooth integration of features into the master codebase.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