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in building robust web and mobile applications. Proven expertise in developing responsive user interfaces and optimizing frontend architecture using modern frameworks. Adept at collaborating with cross-functional teams to deliver high-quality software solutions that enhance operational efficiencies and drive innovation in R&amp;D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Angular,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Docker, Kubernetes, Jest,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by delivering intuitive interfaces that effectively model decision-making processes for R&amp;D.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high-performance interactive tools to visualize complex scientific data, leveraging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insights into critical variables influencing therapeutic development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 members, including scientists and product managers, to identify user needs and transform them into actionable software features, streamlining essential scientific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maintainable frontend architectures, utilizing component-based design principles and advanced state management tools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cohesive collaboration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testing strategies, integrating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software quality and reliability, fostering an agile development environment that embraced rapid iteration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mentorship initiatives within the engineering team, focusing on enhancing collaboration and technical growth, establishing coding best practices that aligned with industry standards and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integration between frontend and backend systems, optimizing performance and enhancing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promoting continuous improvement in workflow efficiency and team dynamics, driving collective accountability and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CI/CD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improving system reliability and operational flexibility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advanced AI functionalities to improve product capabilities, integrating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that inform strategic business insights and scientific explorations.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building a responsive design framework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preprocessors, ensuring applications meet accessibility standards and provide excellent user experiences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key performance metrics using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drove informed decision-making at both team and executive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codebase efficiency by performing regular refactoring and code reviews, applying industry best practices which contributed to long-term maintainability and scalability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promote a culture of learning and experimentation within the team, contributing to overall technological advancements and innovative product breakthroughs.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agile methodologies to coordinate project efforts, routinely delivering updates and engaging with stakeholders to ensure alignment with company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responsiveness while meeting user needs and aligning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interactive features, employing design principles that enhanced user accessibility and overall experience on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backend services to deliver enterprise-grade applications that ensure high availability and data integrity in scientific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testing practices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while reducing the frequency of production issues and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story creation and refinement, working alongside product owners to prioritize features based on client feedback and strategic organizational objectives, driving development focus.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 flags in conjunction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controlled deployments, enabling iterative feature releases while minimizing risks associated with major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understand user pain points and feedback, translating insights into actionable product enhancements that fostered client satisfaction and product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automate deployments, integrate continuous integration tools, and develop streamlined release procedures, increasing the overall efficiency and reliability of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documentation and user manuals for applications, ensuring that users have the necessary resources to effectively utilize developed tools and features,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focusing on best practices for code management and software development lifecycle procedures, fostering an environment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projects that required collaboration with scientific researchers to develop customized software solutions that address complex R&amp;D challenges across program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routine analytics and user feedback assessments, utilizing tools such as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insights and improvement strategies, resulting in better user retention.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