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Ruby/Rails, TypeScript, React, and developing seamless APIs. A strong collaborator with a proven track record in designing robust systems and implementing innovative solutions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GraphQL, Jest, RSpec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Redis, PostgreSQL,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Vite, Datadog, Git,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user-facing features across the full stack,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maintaining high code quality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consumed by diverse web and mobile clients, enhancing the platform's ability to interact with various services and tools in a cohesive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maintainable code with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under heavy usage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UI/UX designers to ship innovative features that significantly improved user satisfaction and engagement metrics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decision-making, leading discussions around scalability and the evolution of technical standards to support the increasing complexity and user demand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production issues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root causes and implementing effective solutions to enhance system reliability and performance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engineers in coding best practices, testing strategies, and effective collaboration methodologies, fostering a culture of growth and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processes, improving code efficiency while maintaining a judicious balance with human oversight to ensure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aimed at enhancing code quality, documentation practices, and increasing team knowledge, leading to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at scale, implementing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no-downtime migrations that minimized service disruption and enhanced overall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developed features and architectural changes, ensuring clarity and facilitating smoother team transitions and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 meetings to evaluate team progress and adapt workflows, continuously improving operational processes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response times for API calls, resulting in a significant performance boost for user interactions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payment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transactions within the application and enhancing user trust and overall platform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the team’s knowledge base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authentication architectures, leading to the implementation of enhanced security features across the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enhancing team productivity and project delivery times through agile methodologies and continuous integration practices that ensured quality control at every stage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showcasing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applications were responsive and accessible across multiple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intricate features that interface on the backend, improving overall system interoperability and alignment with project goals through effective communication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and principles—including MVC and service-oriented architecture—to build scalable components within applications, fostering reusable code and improving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them with guidance on best practices in coding, testing, and project deployment, ultimately fostering a culture of innovation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utilizing peer feedback as a tool for refining coding skills and enhancing overall application performance, while promoting an open atmosphere for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management, optimizing queries for speed and efficiency while ensuring data integrity and reliability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minimizing the manual effort required for application launches and updates while enhancing reliability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greatly reducing the number of bugs and delivery times by ensuring comprehensive test coverage across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application security protocols, ensuring compliance with industry standards while enhancing application defenses through secure coding practices and regular security audits.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enhancements,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resource management, significantly enhancing user engagement through improved load times and functional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teams on effective use of version control systems ensuring consistent coding practices while facilitating efficient collaboration across multiple projects during high-demand periods.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