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web and mobile application development. Expertise in leading frontend-focused full-stack projects using React, TypeScript, and Rails. Proven track record of designing and implementing modern, responsive systems, with a strong emphasis on collaboration and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JavaScript, HTML5, CSS3, Storybook, MUI, TailwindCSS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Rails, Ruby, REST APIs, Node.js, GraphQL, PostgreSQL, MongoDB,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AWS, Heroku, CI/CD, Jest, Cypress,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Accessibility, Component Libraries, Design Tokens, UI Design, Prototyping Tools, Figma, Sketch, Adobe XD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DevOps, Continuous Improvement, Remote Collaboration, Pair Programming, Team Mentorship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strategy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integration across different teams and platforms while enhancing user experience and interface consistency.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living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responsive UI components,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documentation and testing, which empowered engineers and designers to collaborate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 handling and security measures were in place to protect customer information and enhance service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legacy code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Backbone.js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improving application performance and maintainability while mentoring team members to adapt to new technologies and workflows in the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developing and deploying applications, optimizing the development environment to support team scalability and improve overall productivity through streamlined CI/CD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applications, manage cloud infrastructure, and leverage services such as S3 for storage, enhancing the overall capabilities of the application ecosystem at Mighty Networks.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and product managers to define feature specifications and UI concepts, ensuring a shared vision across teams that engaged the entire development cycle thoughtfully and creatively.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conducted code reviews and shared best practices with junior developers, promoting a culture of learning, feedback, and continuous improvement within the team to enhance technical skills and project outputs.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AI tools integrated within development workflows to enhance productivity, focusing on rapid prototyping and iteration of features to meet user demands promptly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tests and end-to-end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quality, reliability, and robustness of the software before deployment to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team meetings to discuss project progress, fostering a collaborative atmosphere that encouraged open communication and creative problem-solving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for design decisions, engineering practices, and product features, ensuring clarity and knowledge transfer within the team while continuously improving the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changing business requirements and technological advances, consistently pushing for innovative solutions that align with company goals and drive team success in the marketplace.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incident management to resolve issues affecting service quality and customer satisfaction, emphasizing root cause analysis and long-term solutions to enhance operational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solutions to track application performance metrics, providing insights for optimization and resource allocation that contribute to improved user engagement.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several large-scale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dynamic and interactive user interfaces that met client specifications and enhanced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software requirements and guide design processes, utilizing feedback from stakeholders to inform development cycles and ensure high-quality deliverables that exceed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applications to enhance functionalities and enable smooth communication between services, successfully improving performance and data synchronization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to manage codebase changes, ensuring seamless collaboration within the development team and maintaining project timelines without sacrificing quality or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 to automate unit testing for frontend and backend components, significantly reducing manual testing time and enhancing overall software quality before deployment 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 to prioritize backlog items, participate in sprint planning, and conduct retrospectives, consistently striving for improved efficiency and team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mentorship and code reviews for junior developers, fostering skill development and ensuring best practices were followed during the software development lifecycle, thus promoting team growth and cohesion.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enhancing existing products through iterative development, applying user feedback and analytics to inform enhancements and feature upgrades that align closely with user needs and company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architecture design of new features, providing insights and recommendations based on past experiences that shaped the technical landscape for ongoing and future projects 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to create wireframes and prototypes that clearly communicated the intended user experience, aligning technical capabilities with user-centric design principles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modern tech stacks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improving system performance and reducing technical debt in the enterprise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active communication with clients during project lifecycles, providing updates and addressing any concerns promptly, ultimately ensuring client satisfaction and fostering long-term business relationships.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