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experience, specializing in web and mobile applications. Proven expertise in Typescript, Postgres, and HTML/CSS, with a strong commitment to building accessible software solutions that meet diverse user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Cypress, Selenium,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multiple projects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coding practices to enhance software quality and boost team collaboration across diverse project teams within a fully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engineering culture that emphasizes code reviews and pair programming, resulting in improved software quality and stronger team bonds and adaptability when integrating new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user-facing features, ensuring accessible code practices that meet diverse community needs and align with the company's public benefit 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around architecture and design patterns, guiding team decisions to employ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project timelines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clean coding and efficient debugging, fostering their growth and professionalism within the software engineering landscape in a remote team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scope and finalize project requirements, ensuring alignment with user feedback gathered through our community engagement on platforms like Discord.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adapt to industry trends including accessibility standards and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helping the team stay ahead of the curve and innovate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robust testing protocols, ensuring high reliability and security in production builds that made it to end-users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fostering a culture of continuous improvement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retrospectives and sprint planning meetings, using insights gained to optimize team performance and enhance overall project delivery in alignment with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initiatives by creating documentation and online resources for team use, enhancing overall onboarding experiences for new hires and ensuring seamless transitions during staff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queries and performance, resulting in improved application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design thinking principles to conceptualize and prototype new features based on user testing feedback, continuously iterating to enhance usability and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cross-functional collaborations with marketing and data science teams, resulting in the successful launch of features that increased user engagement and drew insights from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the team to meet one-year goals of entering a new market by conducting thorough market research and identifying innovative strategies that resonated with educational institutions.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contributing to successful launches across various projects during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user-centric solutions, ensuring all products adhered to accessibility standards and met diverse client needs in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agile development practices by participating in daily stand-ups and sprint planning, effectively adapting to changes and continuously optimizing the development workflow throughout software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that meets industry standards and providing a seamless user experience in all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deployment processes and integrating third-party APIs to optimize data flow and application scalability based on client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mentoring sessions for junior engineers, fostering knowledge transfer and enhancing team capabilities to deal with complex problems in software engineering efficiently and innovatively.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to iterate on existing features, resulting in enhancements that improved application performance and raised user satisfaction indices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all team members could work harmoniously on a single codebase while tracking changes effectively throughout project history.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 sessions to ensure adherence to best practices, allowing the team to maintain high standards in quality assurance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the system's reliability and responsiveness to user requests across various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new technologies and trends, introducing valuable insights that led to innovative solutions fitting within the company's long-term strategic goals and enhancing competitive 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bug fixes and performance enhancements, conducting thorough testing to validate that all issues were resolved effectively before deployment to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