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in software development, specializing in web and mobile applications. Proven expertise in Java, Ruby on Rails, and React, adept at designing scalable microservices and architecting cloud-native applications with a focus on optimizing user experience. Strong collaboration skills and technical leadership, committed to delivering impactful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Ruby, JavaScript, HTML, CSS, SQL,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Ruby on Rails, React, Angular, Vue.js,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Docker, Kubernetes, S3, EC2, Lambda,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Cassandra,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Terraform, Ansible, Travis CI, KubeFlow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critical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and reliability while implementing effective API contracts aligned with domain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responsive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design teams to ensure product consistency and technical scalability across dealership systems and user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by implementing best practices, including service orchestration and deployment pipelines, significantly increasing the efficiency of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 patterns in application development to support asynchronous processing of user transactions and provide a seamless user experience while minimizing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peer group of engineers through rigorous code reviews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continuous improvement 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executions, driving product improvements through demanding technical challenges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highly scalable and reliable microservices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existing services and integrating new features crucial for business growth and operational efficiency in automotive financing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enhancements in database models, employing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design and indexing strategies to increase retrieval speeds and overall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internally to promote best practices regarding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contributing to a significant reduction in deployment times and improved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that helped shape the long-term vision for the organization's technology stack, embracing a proactive approach to identifying and eliminating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base of industry trends, advocating for adoption of new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efficient APIs and improving client-side data fetching.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connections with product management and stakeholders to align engineering efforts with business goals, ensuring that technical deliverables met strategic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observability tools to track microservice performance metrics, enabling data-driven decisions to enhance application reliability and user satisfaction around financing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developer onboarding and productivity by creating comprehensive documentation for existing systems and proposing solutions aimed at streamlining the service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the migration of legacy systems to more modern frameworks, ensuring minimal disruption to ongoing operations while enhancing system capabilities and technology adaptability.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collaboration with cross-functional teams for enhanced system performance and streamlined delivery cycles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software solutions, enhancing functionality and user engagement while reinforcing security measures to protect sensitive data within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debugging of software systems,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resulting in improved application reliability and enhanced user experience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leveraging cloud capabilities to deploy applications more efficiently, leading to reduced operational costs with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testing sessions to gather feedback on application interfaces and user experiences, leading to significant refinements in software design and increasing user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software architecture design for large scale projects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building scalable architectures to accommodate high traffic and data throughput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define technical requirements and objectives, adopting Agile methodologies to foster a culture of responsive and iterative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analytics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interaction and performance metrics, providing actionable insights to improve future product iterations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deployment of large-scale distributed systems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while ensuring high availability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CI/CD processes, integrating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and deployment cycles, ensuring rapid delivery of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team best practices by developing coding standards documentation based on extensive experience with software design and security, which enhanced overall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resolving critical production issues,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in-depth data queries that informed root cause analysis and faster recovery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